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D3B" w:rsidRPr="00C51688" w:rsidRDefault="00C13FD3" w:rsidP="00C51688">
      <w:pPr>
        <w:jc w:val="center"/>
        <w:rPr>
          <w:b/>
        </w:rPr>
      </w:pPr>
      <w:r w:rsidRPr="00C51688">
        <w:rPr>
          <w:b/>
        </w:rPr>
        <w:t>Monthly Shelter Statistics for (</w:t>
      </w:r>
      <w:r w:rsidR="008907A7">
        <w:rPr>
          <w:b/>
        </w:rPr>
        <w:t>August</w:t>
      </w:r>
      <w:r w:rsidRPr="00C51688">
        <w:rPr>
          <w:b/>
        </w:rPr>
        <w:t>) (</w:t>
      </w:r>
      <w:r w:rsidR="008907A7">
        <w:rPr>
          <w:b/>
        </w:rPr>
        <w:t>2024</w:t>
      </w:r>
      <w:r w:rsidRPr="00C51688">
        <w:rPr>
          <w:b/>
        </w:rPr>
        <w:t>)</w:t>
      </w:r>
    </w:p>
    <w:p w:rsidR="00DF4D3B" w:rsidRDefault="00DF4D3B" w:rsidP="00DF4D3B">
      <w:pPr>
        <w:autoSpaceDE w:val="0"/>
        <w:autoSpaceDN w:val="0"/>
        <w:adjustRightInd w:val="0"/>
        <w:spacing w:after="0" w:line="240" w:lineRule="auto"/>
        <w:rPr>
          <w:rFonts w:ascii="Arial+1" w:hAnsi="Arial+1" w:cs="Arial+1"/>
          <w:sz w:val="20"/>
          <w:szCs w:val="20"/>
        </w:rPr>
      </w:pPr>
    </w:p>
    <w:p w:rsidR="00DF4D3B" w:rsidRDefault="00DF4D3B" w:rsidP="00DF4D3B">
      <w:pPr>
        <w:autoSpaceDE w:val="0"/>
        <w:autoSpaceDN w:val="0"/>
        <w:adjustRightInd w:val="0"/>
        <w:spacing w:after="0" w:line="240" w:lineRule="auto"/>
        <w:rPr>
          <w:rFonts w:ascii="Arial+1" w:hAnsi="Arial+1" w:cs="Arial+1"/>
          <w:sz w:val="20"/>
          <w:szCs w:val="20"/>
        </w:rPr>
      </w:pPr>
      <w:r>
        <w:rPr>
          <w:rFonts w:ascii="Arial+1" w:hAnsi="Arial+1" w:cs="Arial+1"/>
          <w:sz w:val="20"/>
          <w:szCs w:val="20"/>
        </w:rPr>
        <w:t>Effective July 1, 2013, the Florida State Legislature passed data reporting requirements of all public and private animal shelters, humane organizations or animal control agencies operated by a humane organization, or by a county, municipality, or other incor</w:t>
      </w:r>
      <w:r w:rsidR="00DA584F">
        <w:rPr>
          <w:rFonts w:ascii="Arial+1" w:hAnsi="Arial+1" w:cs="Arial+1"/>
          <w:sz w:val="20"/>
          <w:szCs w:val="20"/>
        </w:rPr>
        <w:t>porated political sub</w:t>
      </w:r>
      <w:r w:rsidR="004A5F99">
        <w:rPr>
          <w:rFonts w:ascii="Arial+1" w:hAnsi="Arial+1" w:cs="Arial+1"/>
          <w:sz w:val="20"/>
          <w:szCs w:val="20"/>
        </w:rPr>
        <w:t>division. St Johns County</w:t>
      </w:r>
      <w:r w:rsidR="00DA584F">
        <w:rPr>
          <w:rFonts w:ascii="Arial+1" w:hAnsi="Arial+1" w:cs="Arial+1"/>
          <w:sz w:val="20"/>
          <w:szCs w:val="20"/>
        </w:rPr>
        <w:t xml:space="preserve"> Animal</w:t>
      </w:r>
      <w:r>
        <w:rPr>
          <w:rFonts w:ascii="Arial+1" w:hAnsi="Arial+1" w:cs="Arial+1"/>
          <w:sz w:val="20"/>
          <w:szCs w:val="20"/>
        </w:rPr>
        <w:t xml:space="preserve"> Control has operated with transparency on sheltering data, including intake and euthanasia records, since the agency's inception.</w:t>
      </w:r>
    </w:p>
    <w:p w:rsidR="00DF4D3B" w:rsidRDefault="00DF4D3B" w:rsidP="00DF4D3B">
      <w:pPr>
        <w:autoSpaceDE w:val="0"/>
        <w:autoSpaceDN w:val="0"/>
        <w:adjustRightInd w:val="0"/>
        <w:spacing w:after="0" w:line="240" w:lineRule="auto"/>
        <w:rPr>
          <w:rFonts w:ascii="Arial+1" w:hAnsi="Arial+1" w:cs="Arial+1"/>
          <w:sz w:val="20"/>
          <w:szCs w:val="20"/>
        </w:rPr>
      </w:pPr>
    </w:p>
    <w:p w:rsidR="00DF4D3B" w:rsidRDefault="00DF4D3B" w:rsidP="00DF4D3B">
      <w:pPr>
        <w:autoSpaceDE w:val="0"/>
        <w:autoSpaceDN w:val="0"/>
        <w:adjustRightInd w:val="0"/>
        <w:spacing w:after="0" w:line="240" w:lineRule="auto"/>
        <w:rPr>
          <w:rFonts w:ascii="Arial+1" w:hAnsi="Arial+1" w:cs="Arial+1"/>
          <w:sz w:val="20"/>
          <w:szCs w:val="20"/>
        </w:rPr>
      </w:pPr>
      <w:r>
        <w:rPr>
          <w:rFonts w:ascii="Arial+1" w:hAnsi="Arial+1" w:cs="Arial+1"/>
          <w:sz w:val="20"/>
          <w:szCs w:val="20"/>
        </w:rPr>
        <w:t>Although the State is requiring all agencies to compile data into specific categories, the law does not define the individual classifications. In order t</w:t>
      </w:r>
      <w:r w:rsidR="00DA584F">
        <w:rPr>
          <w:rFonts w:ascii="Arial+1" w:hAnsi="Arial+1" w:cs="Arial+1"/>
          <w:sz w:val="20"/>
          <w:szCs w:val="20"/>
        </w:rPr>
        <w:t>o avoid subjectivity, St Johns</w:t>
      </w:r>
      <w:r>
        <w:rPr>
          <w:rFonts w:ascii="Arial+1" w:hAnsi="Arial+1" w:cs="Arial+1"/>
          <w:sz w:val="20"/>
          <w:szCs w:val="20"/>
        </w:rPr>
        <w:t xml:space="preserve"> County has defined the required categories. These definitions are specif</w:t>
      </w:r>
      <w:r w:rsidR="00DA584F">
        <w:rPr>
          <w:rFonts w:ascii="Arial+1" w:hAnsi="Arial+1" w:cs="Arial+1"/>
          <w:sz w:val="20"/>
          <w:szCs w:val="20"/>
        </w:rPr>
        <w:t>ic to St Johns</w:t>
      </w:r>
      <w:r>
        <w:rPr>
          <w:rFonts w:ascii="Arial+1" w:hAnsi="Arial+1" w:cs="Arial+1"/>
          <w:sz w:val="20"/>
          <w:szCs w:val="20"/>
        </w:rPr>
        <w:t xml:space="preserve"> County and may not be applicable to other counties.</w:t>
      </w:r>
    </w:p>
    <w:p w:rsidR="00DF4D3B" w:rsidRDefault="00DF4D3B" w:rsidP="00DF4D3B">
      <w:pPr>
        <w:autoSpaceDE w:val="0"/>
        <w:autoSpaceDN w:val="0"/>
        <w:adjustRightInd w:val="0"/>
        <w:spacing w:after="0" w:line="240" w:lineRule="auto"/>
        <w:rPr>
          <w:rFonts w:ascii="Arial+1" w:hAnsi="Arial+1" w:cs="Arial+1"/>
          <w:sz w:val="20"/>
          <w:szCs w:val="20"/>
        </w:rPr>
      </w:pPr>
    </w:p>
    <w:p w:rsidR="00DF4D3B" w:rsidRPr="00DF4D3B" w:rsidRDefault="00DA584F" w:rsidP="00DF4D3B">
      <w:pPr>
        <w:autoSpaceDE w:val="0"/>
        <w:autoSpaceDN w:val="0"/>
        <w:adjustRightInd w:val="0"/>
        <w:spacing w:after="0" w:line="240" w:lineRule="auto"/>
        <w:rPr>
          <w:rFonts w:ascii="Arial+1" w:hAnsi="Arial+1" w:cs="Arial+1"/>
          <w:sz w:val="20"/>
          <w:szCs w:val="20"/>
        </w:rPr>
      </w:pPr>
      <w:r>
        <w:rPr>
          <w:rFonts w:ascii="Arial+1" w:hAnsi="Arial+1" w:cs="Arial+1"/>
          <w:sz w:val="20"/>
          <w:szCs w:val="20"/>
        </w:rPr>
        <w:t>St Johns</w:t>
      </w:r>
      <w:r w:rsidR="00DF4D3B">
        <w:rPr>
          <w:rFonts w:ascii="Arial+1" w:hAnsi="Arial+1" w:cs="Arial+1"/>
          <w:sz w:val="20"/>
          <w:szCs w:val="20"/>
        </w:rPr>
        <w:t xml:space="preserve"> County encourages reporting transparency for all animal welfare organizations, including those not required by law. Only through collaborative collection of data from every organization and individual involved in animal sheltering and rescue, will we achieve a true and accurate accounting of animal welfare in each community</w:t>
      </w:r>
    </w:p>
    <w:p w:rsidR="00DF4D3B" w:rsidRDefault="00DF4D3B" w:rsidP="00DF4D3B">
      <w:pPr>
        <w:autoSpaceDE w:val="0"/>
        <w:autoSpaceDN w:val="0"/>
        <w:adjustRightInd w:val="0"/>
        <w:spacing w:after="0" w:line="240" w:lineRule="auto"/>
        <w:rPr>
          <w:rFonts w:ascii="Arial-Bold+0" w:hAnsi="Arial-Bold+0" w:cs="Arial-Bold+0"/>
          <w:b/>
          <w:bCs/>
          <w:sz w:val="24"/>
          <w:szCs w:val="24"/>
        </w:rPr>
      </w:pPr>
    </w:p>
    <w:p w:rsidR="00DF4D3B" w:rsidRDefault="00DF4D3B" w:rsidP="00DF4D3B">
      <w:pPr>
        <w:autoSpaceDE w:val="0"/>
        <w:autoSpaceDN w:val="0"/>
        <w:adjustRightInd w:val="0"/>
        <w:spacing w:after="0" w:line="240" w:lineRule="auto"/>
        <w:rPr>
          <w:rFonts w:ascii="Arial-Bold+0" w:hAnsi="Arial-Bold+0" w:cs="Arial-Bold+0"/>
          <w:b/>
          <w:bCs/>
          <w:sz w:val="24"/>
          <w:szCs w:val="24"/>
        </w:rPr>
      </w:pPr>
      <w:r>
        <w:rPr>
          <w:rFonts w:ascii="Arial-Bold+0" w:hAnsi="Arial-Bold+0" w:cs="Arial-Bold+0"/>
          <w:b/>
          <w:bCs/>
          <w:sz w:val="24"/>
          <w:szCs w:val="24"/>
        </w:rPr>
        <w:t>Species Category</w:t>
      </w:r>
    </w:p>
    <w:p w:rsidR="00DF4D3B" w:rsidRDefault="00DF4D3B" w:rsidP="00DF4D3B">
      <w:pPr>
        <w:autoSpaceDE w:val="0"/>
        <w:autoSpaceDN w:val="0"/>
        <w:adjustRightInd w:val="0"/>
        <w:spacing w:after="0" w:line="240" w:lineRule="auto"/>
        <w:ind w:firstLine="720"/>
        <w:rPr>
          <w:rFonts w:ascii="Arial+1" w:hAnsi="Arial+1" w:cs="Arial+1"/>
          <w:sz w:val="20"/>
          <w:szCs w:val="20"/>
        </w:rPr>
      </w:pPr>
      <w:r>
        <w:rPr>
          <w:rFonts w:ascii="Arial-Bold+0" w:hAnsi="Arial-Bold+0" w:cs="Arial-Bold+0"/>
          <w:b/>
          <w:bCs/>
          <w:sz w:val="20"/>
          <w:szCs w:val="20"/>
        </w:rPr>
        <w:t xml:space="preserve">Dogs </w:t>
      </w:r>
      <w:r>
        <w:rPr>
          <w:rFonts w:ascii="Arial+1" w:hAnsi="Arial+1" w:cs="Arial+1"/>
          <w:sz w:val="20"/>
          <w:szCs w:val="20"/>
        </w:rPr>
        <w:t>- All domestic dogs, including neonates, including captured/trapped feral dogs.</w:t>
      </w:r>
    </w:p>
    <w:p w:rsidR="00DF4D3B" w:rsidRDefault="00DF4D3B" w:rsidP="00DF4D3B">
      <w:pPr>
        <w:autoSpaceDE w:val="0"/>
        <w:autoSpaceDN w:val="0"/>
        <w:adjustRightInd w:val="0"/>
        <w:spacing w:after="0" w:line="240" w:lineRule="auto"/>
        <w:ind w:firstLine="720"/>
        <w:rPr>
          <w:rFonts w:ascii="Arial+1" w:hAnsi="Arial+1" w:cs="Arial+1"/>
          <w:sz w:val="20"/>
          <w:szCs w:val="20"/>
        </w:rPr>
      </w:pPr>
      <w:r>
        <w:rPr>
          <w:rFonts w:ascii="Arial-Bold+0" w:hAnsi="Arial-Bold+0" w:cs="Arial-Bold+0"/>
          <w:b/>
          <w:bCs/>
          <w:sz w:val="20"/>
          <w:szCs w:val="20"/>
        </w:rPr>
        <w:t xml:space="preserve">Cats </w:t>
      </w:r>
      <w:r>
        <w:rPr>
          <w:rFonts w:ascii="Arial+1" w:hAnsi="Arial+1" w:cs="Arial+1"/>
          <w:sz w:val="20"/>
          <w:szCs w:val="20"/>
        </w:rPr>
        <w:t>- All domestic cats, including neonates, including captured/trapped feral cats.</w:t>
      </w:r>
    </w:p>
    <w:p w:rsidR="00DF4D3B" w:rsidRDefault="00DF4D3B" w:rsidP="00DF4D3B">
      <w:pPr>
        <w:autoSpaceDE w:val="0"/>
        <w:autoSpaceDN w:val="0"/>
        <w:adjustRightInd w:val="0"/>
        <w:spacing w:after="0" w:line="240" w:lineRule="auto"/>
        <w:ind w:firstLine="720"/>
        <w:rPr>
          <w:rFonts w:ascii="Arial+1" w:hAnsi="Arial+1" w:cs="Arial+1"/>
          <w:sz w:val="20"/>
          <w:szCs w:val="20"/>
        </w:rPr>
      </w:pPr>
      <w:r>
        <w:rPr>
          <w:rFonts w:ascii="Arial-Bold+0" w:hAnsi="Arial-Bold+0" w:cs="Arial-Bold+0"/>
          <w:b/>
          <w:bCs/>
          <w:sz w:val="20"/>
          <w:szCs w:val="20"/>
        </w:rPr>
        <w:t xml:space="preserve">Other </w:t>
      </w:r>
      <w:r>
        <w:rPr>
          <w:rFonts w:ascii="Arial+1" w:hAnsi="Arial+1" w:cs="Arial+1"/>
          <w:sz w:val="20"/>
          <w:szCs w:val="20"/>
        </w:rPr>
        <w:t>- All other animals, including livestock, exotic pets, birds, wildlife, etc.</w:t>
      </w:r>
    </w:p>
    <w:p w:rsidR="00DF4D3B" w:rsidRDefault="00DF4D3B" w:rsidP="00DF4D3B">
      <w:pPr>
        <w:autoSpaceDE w:val="0"/>
        <w:autoSpaceDN w:val="0"/>
        <w:adjustRightInd w:val="0"/>
        <w:spacing w:after="0" w:line="240" w:lineRule="auto"/>
        <w:rPr>
          <w:rFonts w:ascii="Arial-Bold+0" w:hAnsi="Arial-Bold+0" w:cs="Arial-Bold+0"/>
          <w:b/>
          <w:bCs/>
          <w:sz w:val="24"/>
          <w:szCs w:val="24"/>
        </w:rPr>
      </w:pPr>
    </w:p>
    <w:p w:rsidR="00DF4D3B" w:rsidRDefault="00DF4D3B" w:rsidP="00DF4D3B">
      <w:pPr>
        <w:autoSpaceDE w:val="0"/>
        <w:autoSpaceDN w:val="0"/>
        <w:adjustRightInd w:val="0"/>
        <w:spacing w:after="0" w:line="240" w:lineRule="auto"/>
        <w:rPr>
          <w:rFonts w:ascii="Arial-Bold+0" w:hAnsi="Arial-Bold+0" w:cs="Arial-Bold+0"/>
          <w:b/>
          <w:bCs/>
          <w:sz w:val="20"/>
          <w:szCs w:val="20"/>
        </w:rPr>
      </w:pPr>
      <w:r>
        <w:rPr>
          <w:rFonts w:ascii="Arial-Bold+0" w:hAnsi="Arial-Bold+0" w:cs="Arial-Bold+0"/>
          <w:b/>
          <w:bCs/>
          <w:sz w:val="24"/>
          <w:szCs w:val="24"/>
        </w:rPr>
        <w:t>Intake Category</w:t>
      </w:r>
    </w:p>
    <w:p w:rsidR="00DF4D3B" w:rsidRDefault="00DF4D3B" w:rsidP="00DF4D3B">
      <w:pPr>
        <w:autoSpaceDE w:val="0"/>
        <w:autoSpaceDN w:val="0"/>
        <w:adjustRightInd w:val="0"/>
        <w:spacing w:after="0" w:line="240" w:lineRule="auto"/>
        <w:ind w:left="720"/>
        <w:rPr>
          <w:rFonts w:ascii="Arial+1" w:hAnsi="Arial+1" w:cs="Arial+1"/>
          <w:sz w:val="20"/>
          <w:szCs w:val="20"/>
        </w:rPr>
      </w:pPr>
      <w:r>
        <w:rPr>
          <w:rFonts w:ascii="Arial-Bold+0" w:hAnsi="Arial-Bold+0" w:cs="Arial-Bold+0"/>
          <w:b/>
          <w:bCs/>
          <w:sz w:val="20"/>
          <w:szCs w:val="20"/>
        </w:rPr>
        <w:t xml:space="preserve">Surrendered by Owner </w:t>
      </w:r>
      <w:r>
        <w:rPr>
          <w:rFonts w:ascii="Arial+1" w:hAnsi="Arial+1" w:cs="Arial+1"/>
          <w:sz w:val="20"/>
          <w:szCs w:val="20"/>
        </w:rPr>
        <w:t>- Any animal surrendered to the shelter by the owner or designee, including those for bite quarantine; excludes those surrendered after being 'Confiscated</w:t>
      </w:r>
      <w:proofErr w:type="gramStart"/>
      <w:r>
        <w:rPr>
          <w:rFonts w:ascii="Arial+1" w:hAnsi="Arial+1" w:cs="Arial+1"/>
          <w:sz w:val="20"/>
          <w:szCs w:val="20"/>
        </w:rPr>
        <w:t>',;</w:t>
      </w:r>
      <w:proofErr w:type="gramEnd"/>
      <w:r>
        <w:rPr>
          <w:rFonts w:ascii="Arial+1" w:hAnsi="Arial+1" w:cs="Arial+1"/>
          <w:sz w:val="20"/>
          <w:szCs w:val="20"/>
        </w:rPr>
        <w:t xml:space="preserve"> excludes those surrendered/transferred in from other animal shelters, agencies and/or rescues.</w:t>
      </w:r>
    </w:p>
    <w:p w:rsidR="00DF4D3B" w:rsidRDefault="00DF4D3B" w:rsidP="00DF4D3B">
      <w:pPr>
        <w:autoSpaceDE w:val="0"/>
        <w:autoSpaceDN w:val="0"/>
        <w:adjustRightInd w:val="0"/>
        <w:spacing w:after="0" w:line="240" w:lineRule="auto"/>
        <w:ind w:left="720"/>
        <w:rPr>
          <w:rFonts w:ascii="Arial+1" w:hAnsi="Arial+1" w:cs="Arial+1"/>
          <w:sz w:val="20"/>
          <w:szCs w:val="20"/>
        </w:rPr>
      </w:pPr>
      <w:r>
        <w:rPr>
          <w:rFonts w:ascii="Arial-Bold+0" w:hAnsi="Arial-Bold+0" w:cs="Arial-Bold+0"/>
          <w:b/>
          <w:bCs/>
          <w:sz w:val="20"/>
          <w:szCs w:val="20"/>
        </w:rPr>
        <w:t xml:space="preserve">Stray </w:t>
      </w:r>
      <w:r>
        <w:rPr>
          <w:rFonts w:ascii="Arial+1" w:hAnsi="Arial+1" w:cs="Arial+1"/>
          <w:sz w:val="20"/>
          <w:szCs w:val="20"/>
        </w:rPr>
        <w:t>- Animals whose owner is unknown, including those with possible, but unverified, owner information; excludes those transferred from other animal shelters, agencies and/or rescues.</w:t>
      </w:r>
    </w:p>
    <w:p w:rsidR="00DF4D3B" w:rsidRDefault="00DF4D3B" w:rsidP="00DF4D3B">
      <w:pPr>
        <w:autoSpaceDE w:val="0"/>
        <w:autoSpaceDN w:val="0"/>
        <w:adjustRightInd w:val="0"/>
        <w:spacing w:after="0" w:line="240" w:lineRule="auto"/>
        <w:ind w:firstLine="720"/>
        <w:rPr>
          <w:rFonts w:ascii="Arial+1" w:hAnsi="Arial+1" w:cs="Arial+1"/>
          <w:sz w:val="20"/>
          <w:szCs w:val="20"/>
        </w:rPr>
      </w:pPr>
      <w:r>
        <w:rPr>
          <w:rFonts w:ascii="Arial-Bold+0" w:hAnsi="Arial-Bold+0" w:cs="Arial-Bold+0"/>
          <w:b/>
          <w:bCs/>
          <w:sz w:val="20"/>
          <w:szCs w:val="20"/>
        </w:rPr>
        <w:t xml:space="preserve">Impounded </w:t>
      </w:r>
      <w:r>
        <w:rPr>
          <w:rFonts w:ascii="Arial+1" w:hAnsi="Arial+1" w:cs="Arial+1"/>
          <w:sz w:val="20"/>
          <w:szCs w:val="20"/>
        </w:rPr>
        <w:t>- Owned animals sheltered for Bite Quarantine, Dangerous/Vicious Dog investigation,</w:t>
      </w:r>
    </w:p>
    <w:p w:rsidR="00DF4D3B" w:rsidRDefault="00DF4D3B" w:rsidP="00DF4D3B">
      <w:pPr>
        <w:autoSpaceDE w:val="0"/>
        <w:autoSpaceDN w:val="0"/>
        <w:adjustRightInd w:val="0"/>
        <w:spacing w:after="0" w:line="240" w:lineRule="auto"/>
        <w:ind w:left="720"/>
        <w:rPr>
          <w:rFonts w:ascii="Arial+1" w:hAnsi="Arial+1" w:cs="Arial+1"/>
          <w:sz w:val="20"/>
          <w:szCs w:val="20"/>
        </w:rPr>
      </w:pPr>
      <w:r>
        <w:rPr>
          <w:rFonts w:ascii="Arial+1" w:hAnsi="Arial+1" w:cs="Arial+1"/>
          <w:sz w:val="20"/>
          <w:szCs w:val="20"/>
        </w:rPr>
        <w:t>Special Hold cases (evictions, crime scenes, owner being arrested or being taken to hospital, domestic violence holds, or any other legal situation that results in a requirement for sheltering).</w:t>
      </w:r>
    </w:p>
    <w:p w:rsidR="00DF4D3B" w:rsidRDefault="00DF4D3B" w:rsidP="00DF4D3B">
      <w:pPr>
        <w:autoSpaceDE w:val="0"/>
        <w:autoSpaceDN w:val="0"/>
        <w:adjustRightInd w:val="0"/>
        <w:spacing w:after="0" w:line="240" w:lineRule="auto"/>
        <w:ind w:left="720"/>
        <w:rPr>
          <w:rFonts w:ascii="Arial+1" w:hAnsi="Arial+1" w:cs="Arial+1"/>
          <w:sz w:val="20"/>
          <w:szCs w:val="20"/>
        </w:rPr>
      </w:pPr>
      <w:r>
        <w:rPr>
          <w:rFonts w:ascii="Arial-Bold+0" w:hAnsi="Arial-Bold+0" w:cs="Arial-Bold+0"/>
          <w:b/>
          <w:bCs/>
          <w:sz w:val="20"/>
          <w:szCs w:val="20"/>
        </w:rPr>
        <w:t xml:space="preserve">Confiscated </w:t>
      </w:r>
      <w:r>
        <w:rPr>
          <w:rFonts w:ascii="Arial+1" w:hAnsi="Arial+1" w:cs="Arial+1"/>
          <w:sz w:val="20"/>
          <w:szCs w:val="20"/>
        </w:rPr>
        <w:t>- Owned animals seized as part of an animal cruelty and/or neglect investigation, including animal hoarding.</w:t>
      </w:r>
    </w:p>
    <w:p w:rsidR="00DF4D3B" w:rsidRDefault="00DF4D3B" w:rsidP="00DF4D3B">
      <w:pPr>
        <w:autoSpaceDE w:val="0"/>
        <w:autoSpaceDN w:val="0"/>
        <w:adjustRightInd w:val="0"/>
        <w:spacing w:after="0" w:line="240" w:lineRule="auto"/>
        <w:ind w:left="720"/>
        <w:rPr>
          <w:rFonts w:ascii="Arial+1" w:hAnsi="Arial+1" w:cs="Arial+1"/>
          <w:sz w:val="20"/>
          <w:szCs w:val="20"/>
        </w:rPr>
      </w:pPr>
      <w:r>
        <w:rPr>
          <w:rFonts w:ascii="Arial-Bold+0" w:hAnsi="Arial-Bold+0" w:cs="Arial-Bold+0"/>
          <w:b/>
          <w:bCs/>
          <w:sz w:val="20"/>
          <w:szCs w:val="20"/>
        </w:rPr>
        <w:t xml:space="preserve">Transferred from within Florida </w:t>
      </w:r>
      <w:r>
        <w:rPr>
          <w:rFonts w:ascii="Arial+1" w:hAnsi="Arial+1" w:cs="Arial+1"/>
          <w:sz w:val="20"/>
          <w:szCs w:val="20"/>
        </w:rPr>
        <w:t>- Any animal transferred into the shelter by other local Florida animal shelters, agencies, rescues, etc., regardless of ownership status.</w:t>
      </w:r>
    </w:p>
    <w:p w:rsidR="00DF4D3B" w:rsidRDefault="00DF4D3B" w:rsidP="00DF4D3B">
      <w:pPr>
        <w:autoSpaceDE w:val="0"/>
        <w:autoSpaceDN w:val="0"/>
        <w:adjustRightInd w:val="0"/>
        <w:spacing w:after="0" w:line="240" w:lineRule="auto"/>
        <w:ind w:left="720"/>
        <w:rPr>
          <w:rFonts w:ascii="Arial+1" w:hAnsi="Arial+1" w:cs="Arial+1"/>
          <w:sz w:val="20"/>
          <w:szCs w:val="20"/>
        </w:rPr>
      </w:pPr>
      <w:r>
        <w:rPr>
          <w:rFonts w:ascii="Arial-Bold+0" w:hAnsi="Arial-Bold+0" w:cs="Arial-Bold+0"/>
          <w:b/>
          <w:bCs/>
          <w:sz w:val="20"/>
          <w:szCs w:val="20"/>
        </w:rPr>
        <w:t xml:space="preserve">Transferred into or imported from out of state </w:t>
      </w:r>
      <w:r>
        <w:rPr>
          <w:rFonts w:ascii="Arial+1" w:hAnsi="Arial+1" w:cs="Arial+1"/>
          <w:sz w:val="20"/>
          <w:szCs w:val="20"/>
        </w:rPr>
        <w:t>- Any animal transferred into the shelter by other animal shelters, agencies, rescues, etc., originating outside of Florida, regardless of ownership status.</w:t>
      </w:r>
    </w:p>
    <w:p w:rsidR="00DF4D3B" w:rsidRDefault="00DF4D3B" w:rsidP="00DF4D3B">
      <w:pPr>
        <w:autoSpaceDE w:val="0"/>
        <w:autoSpaceDN w:val="0"/>
        <w:adjustRightInd w:val="0"/>
        <w:spacing w:after="0" w:line="240" w:lineRule="auto"/>
        <w:ind w:firstLine="720"/>
        <w:rPr>
          <w:rFonts w:ascii="Arial-Bold+0" w:hAnsi="Arial-Bold+0" w:cs="Arial-Bold+0"/>
          <w:b/>
          <w:bCs/>
          <w:sz w:val="24"/>
          <w:szCs w:val="24"/>
        </w:rPr>
      </w:pPr>
      <w:r>
        <w:rPr>
          <w:rFonts w:ascii="Arial-Bold+0" w:hAnsi="Arial-Bold+0" w:cs="Arial-Bold+0"/>
          <w:b/>
          <w:bCs/>
          <w:sz w:val="20"/>
          <w:szCs w:val="20"/>
        </w:rPr>
        <w:t xml:space="preserve">Born in shelter </w:t>
      </w:r>
      <w:r>
        <w:rPr>
          <w:rFonts w:ascii="Arial+1" w:hAnsi="Arial+1" w:cs="Arial+1"/>
          <w:sz w:val="20"/>
          <w:szCs w:val="20"/>
        </w:rPr>
        <w:t>- Any animal born at the shelter.</w:t>
      </w:r>
    </w:p>
    <w:p w:rsidR="00DF4D3B" w:rsidRDefault="00DF4D3B" w:rsidP="00DF4D3B">
      <w:pPr>
        <w:autoSpaceDE w:val="0"/>
        <w:autoSpaceDN w:val="0"/>
        <w:adjustRightInd w:val="0"/>
        <w:spacing w:after="0" w:line="240" w:lineRule="auto"/>
        <w:rPr>
          <w:rFonts w:ascii="Arial-Bold+0" w:hAnsi="Arial-Bold+0" w:cs="Arial-Bold+0"/>
          <w:b/>
          <w:bCs/>
          <w:sz w:val="24"/>
          <w:szCs w:val="24"/>
        </w:rPr>
      </w:pPr>
    </w:p>
    <w:p w:rsidR="00DF4D3B" w:rsidRDefault="00DF4D3B" w:rsidP="00DF4D3B">
      <w:pPr>
        <w:autoSpaceDE w:val="0"/>
        <w:autoSpaceDN w:val="0"/>
        <w:adjustRightInd w:val="0"/>
        <w:spacing w:after="0" w:line="240" w:lineRule="auto"/>
        <w:rPr>
          <w:rFonts w:ascii="Arial-Bold+0" w:hAnsi="Arial-Bold+0" w:cs="Arial-Bold+0"/>
          <w:b/>
          <w:bCs/>
          <w:sz w:val="24"/>
          <w:szCs w:val="24"/>
        </w:rPr>
      </w:pPr>
      <w:r>
        <w:rPr>
          <w:rFonts w:ascii="Arial-Bold+0" w:hAnsi="Arial-Bold+0" w:cs="Arial-Bold+0"/>
          <w:b/>
          <w:bCs/>
          <w:sz w:val="24"/>
          <w:szCs w:val="24"/>
        </w:rPr>
        <w:t>Disposition Category</w:t>
      </w:r>
    </w:p>
    <w:p w:rsidR="00DF4D3B" w:rsidRDefault="00DF4D3B" w:rsidP="00DF4D3B">
      <w:pPr>
        <w:autoSpaceDE w:val="0"/>
        <w:autoSpaceDN w:val="0"/>
        <w:adjustRightInd w:val="0"/>
        <w:spacing w:after="0" w:line="240" w:lineRule="auto"/>
        <w:ind w:firstLine="720"/>
        <w:rPr>
          <w:rFonts w:ascii="Arial+1" w:hAnsi="Arial+1" w:cs="Arial+1"/>
          <w:sz w:val="20"/>
          <w:szCs w:val="20"/>
        </w:rPr>
      </w:pPr>
      <w:r>
        <w:rPr>
          <w:rFonts w:ascii="Arial-Bold+0" w:hAnsi="Arial-Bold+0" w:cs="Arial-Bold+0"/>
          <w:b/>
          <w:bCs/>
          <w:sz w:val="20"/>
          <w:szCs w:val="20"/>
        </w:rPr>
        <w:t xml:space="preserve">Adoption </w:t>
      </w:r>
      <w:r>
        <w:rPr>
          <w:rFonts w:ascii="Arial+1" w:hAnsi="Arial+1" w:cs="Arial+1"/>
          <w:sz w:val="20"/>
          <w:szCs w:val="20"/>
        </w:rPr>
        <w:t>- Any animal adopted to the general public.</w:t>
      </w:r>
    </w:p>
    <w:p w:rsidR="00DF4D3B" w:rsidRDefault="00DF4D3B" w:rsidP="00DF4D3B">
      <w:pPr>
        <w:autoSpaceDE w:val="0"/>
        <w:autoSpaceDN w:val="0"/>
        <w:adjustRightInd w:val="0"/>
        <w:spacing w:after="0" w:line="240" w:lineRule="auto"/>
        <w:ind w:firstLine="720"/>
        <w:rPr>
          <w:rFonts w:ascii="Arial+1" w:hAnsi="Arial+1" w:cs="Arial+1"/>
          <w:sz w:val="20"/>
          <w:szCs w:val="20"/>
        </w:rPr>
      </w:pPr>
      <w:r>
        <w:rPr>
          <w:rFonts w:ascii="Arial-Bold+0" w:hAnsi="Arial-Bold+0" w:cs="Arial-Bold+0"/>
          <w:b/>
          <w:bCs/>
          <w:sz w:val="20"/>
          <w:szCs w:val="20"/>
        </w:rPr>
        <w:t xml:space="preserve">Reclamation by Owner </w:t>
      </w:r>
      <w:r>
        <w:rPr>
          <w:rFonts w:ascii="Arial+1" w:hAnsi="Arial+1" w:cs="Arial+1"/>
          <w:sz w:val="20"/>
          <w:szCs w:val="20"/>
        </w:rPr>
        <w:t>- Any animal reclaimed by the owner or designee.</w:t>
      </w:r>
    </w:p>
    <w:p w:rsidR="00DF4D3B" w:rsidRDefault="00DF4D3B" w:rsidP="00DF4D3B">
      <w:pPr>
        <w:autoSpaceDE w:val="0"/>
        <w:autoSpaceDN w:val="0"/>
        <w:adjustRightInd w:val="0"/>
        <w:spacing w:after="0" w:line="240" w:lineRule="auto"/>
        <w:ind w:left="720"/>
        <w:rPr>
          <w:rFonts w:ascii="Arial+1" w:hAnsi="Arial+1" w:cs="Arial+1"/>
          <w:sz w:val="20"/>
          <w:szCs w:val="20"/>
        </w:rPr>
      </w:pPr>
      <w:r>
        <w:rPr>
          <w:rFonts w:ascii="Arial-Bold+0" w:hAnsi="Arial-Bold+0" w:cs="Arial-Bold+0"/>
          <w:b/>
          <w:bCs/>
          <w:sz w:val="20"/>
          <w:szCs w:val="20"/>
        </w:rPr>
        <w:t xml:space="preserve">Transfer to another public or private animal shelter, humane organization </w:t>
      </w:r>
      <w:r>
        <w:rPr>
          <w:rFonts w:ascii="Arial+1" w:hAnsi="Arial+1" w:cs="Arial+1"/>
          <w:sz w:val="20"/>
          <w:szCs w:val="20"/>
        </w:rPr>
        <w:t>- Any animal adopted or permanently transferred to another shelter or rescue organization, including injured/orphaned wildlife transferred to licensed wildlife rehabilitators.</w:t>
      </w:r>
    </w:p>
    <w:p w:rsidR="00DF4D3B" w:rsidRDefault="00DF4D3B" w:rsidP="00DF4D3B">
      <w:pPr>
        <w:autoSpaceDE w:val="0"/>
        <w:autoSpaceDN w:val="0"/>
        <w:adjustRightInd w:val="0"/>
        <w:spacing w:after="0" w:line="240" w:lineRule="auto"/>
        <w:ind w:firstLine="720"/>
        <w:rPr>
          <w:rFonts w:ascii="Arial+1" w:hAnsi="Arial+1" w:cs="Arial+1"/>
          <w:sz w:val="20"/>
          <w:szCs w:val="20"/>
        </w:rPr>
      </w:pPr>
      <w:r>
        <w:rPr>
          <w:rFonts w:ascii="Arial-Bold+0" w:hAnsi="Arial-Bold+0" w:cs="Arial-Bold+0"/>
          <w:b/>
          <w:bCs/>
          <w:sz w:val="20"/>
          <w:szCs w:val="20"/>
        </w:rPr>
        <w:t xml:space="preserve">Death in kennel </w:t>
      </w:r>
      <w:r>
        <w:rPr>
          <w:rFonts w:ascii="Arial+1" w:hAnsi="Arial+1" w:cs="Arial+1"/>
          <w:sz w:val="20"/>
          <w:szCs w:val="20"/>
        </w:rPr>
        <w:t>- All animals that died at shelter or in transit, including trauma cases.</w:t>
      </w:r>
    </w:p>
    <w:p w:rsidR="00DF4D3B" w:rsidRDefault="00DF4D3B" w:rsidP="00DF4D3B">
      <w:pPr>
        <w:autoSpaceDE w:val="0"/>
        <w:autoSpaceDN w:val="0"/>
        <w:adjustRightInd w:val="0"/>
        <w:spacing w:after="0" w:line="240" w:lineRule="auto"/>
        <w:ind w:firstLine="720"/>
        <w:rPr>
          <w:rFonts w:ascii="Arial+1" w:hAnsi="Arial+1" w:cs="Arial+1"/>
          <w:sz w:val="20"/>
          <w:szCs w:val="20"/>
        </w:rPr>
      </w:pPr>
      <w:r>
        <w:rPr>
          <w:rFonts w:ascii="Arial-Bold+0" w:hAnsi="Arial-Bold+0" w:cs="Arial-Bold+0"/>
          <w:b/>
          <w:bCs/>
          <w:sz w:val="20"/>
          <w:szCs w:val="20"/>
        </w:rPr>
        <w:t xml:space="preserve">Euthanasia at the owner's request </w:t>
      </w:r>
      <w:r>
        <w:rPr>
          <w:rFonts w:ascii="Arial+1" w:hAnsi="Arial+1" w:cs="Arial+1"/>
          <w:sz w:val="20"/>
          <w:szCs w:val="20"/>
        </w:rPr>
        <w:t>- Any sick, injured, or dangerous animal euthanized at the request</w:t>
      </w:r>
    </w:p>
    <w:p w:rsidR="00DF4D3B" w:rsidRDefault="00DF4D3B" w:rsidP="00DF4D3B">
      <w:pPr>
        <w:autoSpaceDE w:val="0"/>
        <w:autoSpaceDN w:val="0"/>
        <w:adjustRightInd w:val="0"/>
        <w:spacing w:after="0" w:line="240" w:lineRule="auto"/>
        <w:ind w:firstLine="720"/>
        <w:rPr>
          <w:rFonts w:ascii="Arial+1" w:hAnsi="Arial+1" w:cs="Arial+1"/>
          <w:sz w:val="20"/>
          <w:szCs w:val="20"/>
        </w:rPr>
      </w:pPr>
      <w:r>
        <w:rPr>
          <w:rFonts w:ascii="Arial+1" w:hAnsi="Arial+1" w:cs="Arial+1"/>
          <w:sz w:val="20"/>
          <w:szCs w:val="20"/>
        </w:rPr>
        <w:t>of the owner.</w:t>
      </w:r>
    </w:p>
    <w:p w:rsidR="00DF4D3B" w:rsidRDefault="00DF4D3B" w:rsidP="00DF4D3B">
      <w:pPr>
        <w:autoSpaceDE w:val="0"/>
        <w:autoSpaceDN w:val="0"/>
        <w:adjustRightInd w:val="0"/>
        <w:spacing w:after="0" w:line="240" w:lineRule="auto"/>
        <w:ind w:left="720"/>
        <w:rPr>
          <w:rFonts w:ascii="Arial+1" w:hAnsi="Arial+1" w:cs="Arial+1"/>
          <w:sz w:val="20"/>
          <w:szCs w:val="20"/>
        </w:rPr>
      </w:pPr>
      <w:r>
        <w:rPr>
          <w:rFonts w:ascii="Arial-Bold+0" w:hAnsi="Arial-Bold+0" w:cs="Arial-Bold+0"/>
          <w:b/>
          <w:bCs/>
          <w:sz w:val="20"/>
          <w:szCs w:val="20"/>
        </w:rPr>
        <w:t xml:space="preserve">Euthanasia </w:t>
      </w:r>
      <w:r>
        <w:rPr>
          <w:rFonts w:ascii="Arial+1" w:hAnsi="Arial+1" w:cs="Arial+1"/>
          <w:sz w:val="20"/>
          <w:szCs w:val="20"/>
        </w:rPr>
        <w:t>- Any animal euthanized, including unadoptable animals and sick/injured animals that no rescue or other shelter would accept, excluding euthanasia service requests for personally owned sick, injured, or dangerous animals.</w:t>
      </w:r>
    </w:p>
    <w:p w:rsidR="00DF4D3B" w:rsidRDefault="00DF4D3B" w:rsidP="00DF4D3B">
      <w:pPr>
        <w:autoSpaceDE w:val="0"/>
        <w:autoSpaceDN w:val="0"/>
        <w:adjustRightInd w:val="0"/>
        <w:spacing w:after="0" w:line="240" w:lineRule="auto"/>
        <w:ind w:left="720"/>
        <w:rPr>
          <w:rFonts w:ascii="Arial+1" w:hAnsi="Arial+1" w:cs="Arial+1"/>
          <w:sz w:val="20"/>
          <w:szCs w:val="20"/>
        </w:rPr>
      </w:pPr>
      <w:r>
        <w:rPr>
          <w:rFonts w:ascii="Arial-Bold+0" w:hAnsi="Arial-Bold+0" w:cs="Arial-Bold+0"/>
          <w:b/>
          <w:bCs/>
          <w:sz w:val="20"/>
          <w:szCs w:val="20"/>
        </w:rPr>
        <w:t xml:space="preserve">Released in field/Trapped, Neutered, Released (TNR) </w:t>
      </w:r>
      <w:r>
        <w:rPr>
          <w:rFonts w:ascii="Arial+1" w:hAnsi="Arial+1" w:cs="Arial+1"/>
          <w:sz w:val="20"/>
          <w:szCs w:val="20"/>
        </w:rPr>
        <w:t>- Any animal released from shelter by staff as part of a TNR program.</w:t>
      </w:r>
    </w:p>
    <w:p w:rsidR="00DF4D3B" w:rsidRDefault="00DF4D3B" w:rsidP="00DF4D3B">
      <w:pPr>
        <w:autoSpaceDE w:val="0"/>
        <w:autoSpaceDN w:val="0"/>
        <w:adjustRightInd w:val="0"/>
        <w:spacing w:after="0" w:line="240" w:lineRule="auto"/>
        <w:ind w:firstLine="720"/>
        <w:rPr>
          <w:rFonts w:ascii="Arial+1" w:hAnsi="Arial+1" w:cs="Arial+1"/>
          <w:sz w:val="20"/>
          <w:szCs w:val="20"/>
        </w:rPr>
      </w:pPr>
      <w:r>
        <w:rPr>
          <w:rFonts w:ascii="Arial-Bold+0" w:hAnsi="Arial-Bold+0" w:cs="Arial-Bold+0"/>
          <w:b/>
          <w:bCs/>
          <w:sz w:val="20"/>
          <w:szCs w:val="20"/>
        </w:rPr>
        <w:t xml:space="preserve">Lost in care / missing animals or records </w:t>
      </w:r>
      <w:r>
        <w:rPr>
          <w:rFonts w:ascii="Arial+1" w:hAnsi="Arial+1" w:cs="Arial+1"/>
          <w:sz w:val="20"/>
          <w:szCs w:val="20"/>
        </w:rPr>
        <w:t>- Any animal stolen or escaped from shelter or from foster</w:t>
      </w:r>
    </w:p>
    <w:p w:rsidR="00DF4D3B" w:rsidRDefault="00DF4D3B" w:rsidP="00DF4D3B">
      <w:pPr>
        <w:ind w:firstLine="720"/>
        <w:rPr>
          <w:rFonts w:ascii="Arial+1" w:hAnsi="Arial+1" w:cs="Arial+1"/>
          <w:sz w:val="20"/>
          <w:szCs w:val="20"/>
        </w:rPr>
      </w:pPr>
      <w:r>
        <w:rPr>
          <w:rFonts w:ascii="Arial+1" w:hAnsi="Arial+1" w:cs="Arial+1"/>
          <w:sz w:val="20"/>
          <w:szCs w:val="20"/>
        </w:rPr>
        <w:t>Parent</w:t>
      </w:r>
    </w:p>
    <w:p w:rsidR="00DF4D3B" w:rsidRDefault="00213518" w:rsidP="00DF4D3B">
      <w:pPr>
        <w:ind w:left="720"/>
        <w:rPr>
          <w:rFonts w:ascii="Arial+1" w:hAnsi="Arial+1" w:cs="Arial+1"/>
          <w:sz w:val="20"/>
          <w:szCs w:val="20"/>
        </w:rPr>
      </w:pPr>
      <w:r>
        <w:rPr>
          <w:b/>
          <w:noProof/>
          <w:spacing w:val="30"/>
          <w:sz w:val="36"/>
        </w:rPr>
        <w:lastRenderedPageBreak/>
        <w:drawing>
          <wp:anchor distT="0" distB="0" distL="114300" distR="114300" simplePos="0" relativeHeight="251658752" behindDoc="1" locked="0" layoutInCell="1" allowOverlap="1">
            <wp:simplePos x="0" y="0"/>
            <wp:positionH relativeFrom="column">
              <wp:posOffset>0</wp:posOffset>
            </wp:positionH>
            <wp:positionV relativeFrom="paragraph">
              <wp:posOffset>230505</wp:posOffset>
            </wp:positionV>
            <wp:extent cx="1733550" cy="1733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canimalcontrolnewlogo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3550" cy="1733550"/>
                    </a:xfrm>
                    <a:prstGeom prst="rect">
                      <a:avLst/>
                    </a:prstGeom>
                  </pic:spPr>
                </pic:pic>
              </a:graphicData>
            </a:graphic>
            <wp14:sizeRelH relativeFrom="margin">
              <wp14:pctWidth>0</wp14:pctWidth>
            </wp14:sizeRelH>
            <wp14:sizeRelV relativeFrom="margin">
              <wp14:pctHeight>0</wp14:pctHeight>
            </wp14:sizeRelV>
          </wp:anchor>
        </w:drawing>
      </w:r>
      <w:r w:rsidR="00DF4D3B">
        <w:rPr>
          <w:rFonts w:ascii="Arial-Bold+0" w:hAnsi="Arial-Bold+0" w:cs="Arial-Bold+0"/>
          <w:b/>
          <w:bCs/>
          <w:sz w:val="20"/>
          <w:szCs w:val="20"/>
        </w:rPr>
        <w:t xml:space="preserve">Ending inventory / shelter count at end of last day of the month </w:t>
      </w:r>
      <w:r w:rsidR="00DF4D3B">
        <w:rPr>
          <w:rFonts w:ascii="Arial+1" w:hAnsi="Arial+1" w:cs="Arial+1"/>
          <w:sz w:val="20"/>
          <w:szCs w:val="20"/>
        </w:rPr>
        <w:t>- All animals in shelter population at the end of the last day of the month, including those in foster homes</w:t>
      </w:r>
      <w:r w:rsidR="00C13FD3">
        <w:rPr>
          <w:rFonts w:ascii="Arial+1" w:hAnsi="Arial+1" w:cs="Arial+1"/>
          <w:sz w:val="20"/>
          <w:szCs w:val="20"/>
        </w:rPr>
        <w:t>.</w:t>
      </w:r>
    </w:p>
    <w:p w:rsidR="00C13FD3" w:rsidRPr="00047CA1" w:rsidRDefault="00C13FD3" w:rsidP="00C13FD3">
      <w:pPr>
        <w:pStyle w:val="MessageHeader"/>
        <w:spacing w:after="0" w:line="240" w:lineRule="auto"/>
        <w:ind w:hanging="360"/>
        <w:jc w:val="center"/>
        <w:rPr>
          <w:b/>
          <w:spacing w:val="30"/>
          <w:sz w:val="36"/>
        </w:rPr>
      </w:pPr>
      <w:r w:rsidRPr="00047CA1">
        <w:rPr>
          <w:b/>
          <w:spacing w:val="30"/>
          <w:sz w:val="36"/>
        </w:rPr>
        <w:t>st. johns County</w:t>
      </w:r>
    </w:p>
    <w:p w:rsidR="00C13FD3" w:rsidRDefault="00C13FD3" w:rsidP="00C13FD3">
      <w:pPr>
        <w:pStyle w:val="MessageHeader"/>
        <w:spacing w:after="0" w:line="240" w:lineRule="auto"/>
        <w:ind w:hanging="360"/>
        <w:jc w:val="center"/>
        <w:rPr>
          <w:sz w:val="28"/>
        </w:rPr>
      </w:pPr>
      <w:r>
        <w:rPr>
          <w:sz w:val="28"/>
        </w:rPr>
        <w:t>Department of aNimal Control</w:t>
      </w:r>
    </w:p>
    <w:p w:rsidR="00C13FD3" w:rsidRDefault="00C13FD3" w:rsidP="00C13FD3">
      <w:pPr>
        <w:pStyle w:val="MessageHeader"/>
        <w:spacing w:after="0" w:line="240" w:lineRule="auto"/>
        <w:jc w:val="center"/>
        <w:rPr>
          <w:caps w:val="0"/>
          <w:sz w:val="28"/>
        </w:rPr>
      </w:pPr>
      <w:r>
        <w:rPr>
          <w:caps w:val="0"/>
          <w:sz w:val="28"/>
        </w:rPr>
        <w:t xml:space="preserve"> </w:t>
      </w:r>
      <w:smartTag w:uri="urn:schemas-microsoft-com:office:smarttags" w:element="Street">
        <w:smartTag w:uri="urn:schemas-microsoft-com:office:smarttags" w:element="address">
          <w:r>
            <w:rPr>
              <w:caps w:val="0"/>
              <w:sz w:val="28"/>
            </w:rPr>
            <w:t>130 North Stratton Road</w:t>
          </w:r>
        </w:smartTag>
      </w:smartTag>
    </w:p>
    <w:p w:rsidR="00C13FD3" w:rsidRDefault="00C13FD3" w:rsidP="00C13FD3">
      <w:pPr>
        <w:pStyle w:val="MessageHeader"/>
        <w:spacing w:after="0" w:line="240" w:lineRule="auto"/>
        <w:jc w:val="center"/>
        <w:rPr>
          <w:caps w:val="0"/>
          <w:sz w:val="28"/>
        </w:rPr>
      </w:pPr>
      <w:r>
        <w:rPr>
          <w:caps w:val="0"/>
          <w:sz w:val="28"/>
        </w:rPr>
        <w:t xml:space="preserve">St. Augustine, </w:t>
      </w:r>
      <w:smartTag w:uri="urn:schemas-microsoft-com:office:smarttags" w:element="State">
        <w:r>
          <w:rPr>
            <w:caps w:val="0"/>
            <w:sz w:val="28"/>
          </w:rPr>
          <w:t>Florida</w:t>
        </w:r>
      </w:smartTag>
      <w:r>
        <w:rPr>
          <w:caps w:val="0"/>
          <w:sz w:val="28"/>
        </w:rPr>
        <w:t xml:space="preserve"> 32095</w:t>
      </w:r>
    </w:p>
    <w:p w:rsidR="00C13FD3" w:rsidRDefault="00C13FD3" w:rsidP="00C13FD3">
      <w:pPr>
        <w:pStyle w:val="MessageHeader"/>
        <w:spacing w:after="0" w:line="240" w:lineRule="auto"/>
        <w:ind w:left="0" w:firstLine="0"/>
        <w:rPr>
          <w:caps w:val="0"/>
          <w:sz w:val="28"/>
        </w:rPr>
      </w:pPr>
    </w:p>
    <w:p w:rsidR="00C13FD3" w:rsidRDefault="00C13FD3" w:rsidP="00C13FD3">
      <w:pPr>
        <w:autoSpaceDE w:val="0"/>
        <w:autoSpaceDN w:val="0"/>
        <w:adjustRightInd w:val="0"/>
        <w:spacing w:after="0" w:line="240" w:lineRule="auto"/>
        <w:jc w:val="center"/>
        <w:rPr>
          <w:rFonts w:ascii="Arial+1" w:hAnsi="Arial+1" w:cs="Arial+1"/>
          <w:b/>
          <w:sz w:val="24"/>
          <w:szCs w:val="24"/>
        </w:rPr>
      </w:pPr>
      <w:r>
        <w:rPr>
          <w:rFonts w:ascii="Arial+1" w:hAnsi="Arial+1" w:cs="Arial+1"/>
          <w:b/>
          <w:sz w:val="24"/>
          <w:szCs w:val="24"/>
        </w:rPr>
        <w:t>Monthly Shelter Statistics for (</w:t>
      </w:r>
      <w:r w:rsidR="00AB5F96">
        <w:rPr>
          <w:rFonts w:ascii="Arial+1" w:hAnsi="Arial+1" w:cs="Arial+1"/>
          <w:b/>
          <w:sz w:val="24"/>
          <w:szCs w:val="24"/>
        </w:rPr>
        <w:t>A</w:t>
      </w:r>
      <w:r w:rsidR="00942699">
        <w:rPr>
          <w:rFonts w:ascii="Arial+1" w:hAnsi="Arial+1" w:cs="Arial+1"/>
          <w:b/>
          <w:sz w:val="24"/>
          <w:szCs w:val="24"/>
        </w:rPr>
        <w:t>ugust</w:t>
      </w:r>
      <w:r>
        <w:rPr>
          <w:rFonts w:ascii="Arial+1" w:hAnsi="Arial+1" w:cs="Arial+1"/>
          <w:b/>
          <w:sz w:val="24"/>
          <w:szCs w:val="24"/>
        </w:rPr>
        <w:t>) (</w:t>
      </w:r>
      <w:r w:rsidR="00942699">
        <w:rPr>
          <w:rFonts w:ascii="Arial+1" w:hAnsi="Arial+1" w:cs="Arial+1"/>
          <w:b/>
          <w:sz w:val="24"/>
          <w:szCs w:val="24"/>
        </w:rPr>
        <w:t>2024</w:t>
      </w:r>
      <w:r>
        <w:rPr>
          <w:rFonts w:ascii="Arial+1" w:hAnsi="Arial+1" w:cs="Arial+1"/>
          <w:b/>
          <w:sz w:val="24"/>
          <w:szCs w:val="24"/>
        </w:rPr>
        <w:t>)</w:t>
      </w:r>
    </w:p>
    <w:p w:rsidR="00C13FD3" w:rsidRDefault="00C13FD3" w:rsidP="00C13FD3">
      <w:pPr>
        <w:autoSpaceDE w:val="0"/>
        <w:autoSpaceDN w:val="0"/>
        <w:adjustRightInd w:val="0"/>
        <w:spacing w:after="0" w:line="240" w:lineRule="auto"/>
        <w:rPr>
          <w:rFonts w:ascii="Arial+1" w:hAnsi="Arial+1" w:cs="Arial+1"/>
          <w:sz w:val="24"/>
          <w:szCs w:val="24"/>
        </w:rPr>
      </w:pPr>
    </w:p>
    <w:p w:rsidR="00C13FD3" w:rsidRDefault="00C13FD3" w:rsidP="00C13FD3">
      <w:pPr>
        <w:autoSpaceDE w:val="0"/>
        <w:autoSpaceDN w:val="0"/>
        <w:adjustRightInd w:val="0"/>
        <w:spacing w:after="0" w:line="240" w:lineRule="auto"/>
        <w:jc w:val="center"/>
        <w:rPr>
          <w:rFonts w:ascii="Arial+1" w:hAnsi="Arial+1" w:cs="Arial+1"/>
          <w:sz w:val="20"/>
          <w:szCs w:val="20"/>
        </w:rPr>
      </w:pPr>
      <w:r>
        <w:rPr>
          <w:rFonts w:ascii="Arial+1" w:hAnsi="Arial+1" w:cs="Arial+1"/>
          <w:sz w:val="20"/>
          <w:szCs w:val="20"/>
        </w:rPr>
        <w:t>Monthly Shelter Reporting Required by section 823.15, Florida Statute</w:t>
      </w:r>
    </w:p>
    <w:p w:rsidR="00C13FD3" w:rsidRDefault="00C13FD3" w:rsidP="00C13FD3">
      <w:pPr>
        <w:autoSpaceDE w:val="0"/>
        <w:autoSpaceDN w:val="0"/>
        <w:adjustRightInd w:val="0"/>
        <w:spacing w:after="0" w:line="240" w:lineRule="auto"/>
        <w:jc w:val="center"/>
        <w:rPr>
          <w:rFonts w:ascii="Arial+1" w:hAnsi="Arial+1" w:cs="Arial+1"/>
          <w:sz w:val="20"/>
          <w:szCs w:val="20"/>
        </w:rPr>
      </w:pPr>
      <w:r>
        <w:rPr>
          <w:rFonts w:ascii="Arial+1" w:hAnsi="Arial+1" w:cs="Arial+1"/>
          <w:sz w:val="20"/>
          <w:szCs w:val="20"/>
        </w:rPr>
        <w:t>Current as of (Date) at (Time)</w:t>
      </w:r>
    </w:p>
    <w:p w:rsidR="00C13FD3" w:rsidRDefault="00C13FD3" w:rsidP="00C13FD3">
      <w:pPr>
        <w:autoSpaceDE w:val="0"/>
        <w:autoSpaceDN w:val="0"/>
        <w:adjustRightInd w:val="0"/>
        <w:spacing w:after="0" w:line="240" w:lineRule="auto"/>
        <w:jc w:val="center"/>
        <w:rPr>
          <w:rFonts w:ascii="Arial+1" w:hAnsi="Arial+1" w:cs="Arial+1"/>
          <w:sz w:val="20"/>
          <w:szCs w:val="20"/>
        </w:rPr>
      </w:pPr>
    </w:p>
    <w:tbl>
      <w:tblPr>
        <w:tblStyle w:val="TableGrid"/>
        <w:tblW w:w="0" w:type="auto"/>
        <w:tblLook w:val="04A0" w:firstRow="1" w:lastRow="0" w:firstColumn="1" w:lastColumn="0" w:noHBand="0" w:noVBand="1"/>
      </w:tblPr>
      <w:tblGrid>
        <w:gridCol w:w="3528"/>
        <w:gridCol w:w="2160"/>
        <w:gridCol w:w="2250"/>
        <w:gridCol w:w="2790"/>
      </w:tblGrid>
      <w:tr w:rsidR="00C13FD3" w:rsidTr="00AB2EEA">
        <w:trPr>
          <w:trHeight w:val="323"/>
        </w:trPr>
        <w:tc>
          <w:tcPr>
            <w:tcW w:w="3528" w:type="dxa"/>
          </w:tcPr>
          <w:p w:rsidR="00C13FD3" w:rsidRPr="00C13FD3" w:rsidRDefault="00C13FD3" w:rsidP="00C13FD3">
            <w:pPr>
              <w:autoSpaceDE w:val="0"/>
              <w:autoSpaceDN w:val="0"/>
              <w:adjustRightInd w:val="0"/>
              <w:jc w:val="center"/>
              <w:rPr>
                <w:rFonts w:ascii="Arial+1" w:hAnsi="Arial+1" w:cs="Arial+1"/>
                <w:b/>
                <w:sz w:val="20"/>
                <w:szCs w:val="20"/>
              </w:rPr>
            </w:pPr>
          </w:p>
        </w:tc>
        <w:tc>
          <w:tcPr>
            <w:tcW w:w="2160" w:type="dxa"/>
          </w:tcPr>
          <w:p w:rsidR="00C13FD3" w:rsidRPr="00C13FD3" w:rsidRDefault="00D640CE" w:rsidP="00C13FD3">
            <w:pPr>
              <w:autoSpaceDE w:val="0"/>
              <w:autoSpaceDN w:val="0"/>
              <w:adjustRightInd w:val="0"/>
              <w:jc w:val="center"/>
              <w:rPr>
                <w:rFonts w:ascii="Arial+1" w:hAnsi="Arial+1" w:cs="Arial+1"/>
                <w:b/>
                <w:sz w:val="20"/>
                <w:szCs w:val="20"/>
              </w:rPr>
            </w:pPr>
            <w:r>
              <w:rPr>
                <w:rFonts w:ascii="Arial+1" w:hAnsi="Arial+1" w:cs="Arial+1"/>
                <w:b/>
                <w:sz w:val="20"/>
                <w:szCs w:val="20"/>
              </w:rPr>
              <w:t xml:space="preserve">Dogs </w:t>
            </w:r>
          </w:p>
        </w:tc>
        <w:tc>
          <w:tcPr>
            <w:tcW w:w="2250" w:type="dxa"/>
          </w:tcPr>
          <w:p w:rsidR="00C13FD3" w:rsidRPr="00C13FD3" w:rsidRDefault="00C13FD3" w:rsidP="00C13FD3">
            <w:pPr>
              <w:autoSpaceDE w:val="0"/>
              <w:autoSpaceDN w:val="0"/>
              <w:adjustRightInd w:val="0"/>
              <w:jc w:val="center"/>
              <w:rPr>
                <w:rFonts w:ascii="Arial+1" w:hAnsi="Arial+1" w:cs="Arial+1"/>
                <w:b/>
                <w:sz w:val="20"/>
                <w:szCs w:val="20"/>
              </w:rPr>
            </w:pPr>
            <w:r>
              <w:rPr>
                <w:rFonts w:ascii="Arial+1" w:hAnsi="Arial+1" w:cs="Arial+1"/>
                <w:b/>
                <w:sz w:val="20"/>
                <w:szCs w:val="20"/>
              </w:rPr>
              <w:t>Cats</w:t>
            </w:r>
          </w:p>
        </w:tc>
        <w:tc>
          <w:tcPr>
            <w:tcW w:w="2790" w:type="dxa"/>
          </w:tcPr>
          <w:p w:rsidR="00C13FD3" w:rsidRPr="00C13FD3" w:rsidRDefault="00C13FD3" w:rsidP="00C13FD3">
            <w:pPr>
              <w:autoSpaceDE w:val="0"/>
              <w:autoSpaceDN w:val="0"/>
              <w:adjustRightInd w:val="0"/>
              <w:jc w:val="center"/>
              <w:rPr>
                <w:rFonts w:ascii="Arial+1" w:hAnsi="Arial+1" w:cs="Arial+1"/>
                <w:b/>
                <w:sz w:val="20"/>
                <w:szCs w:val="20"/>
              </w:rPr>
            </w:pPr>
            <w:r>
              <w:rPr>
                <w:rFonts w:ascii="Arial+1" w:hAnsi="Arial+1" w:cs="Arial+1"/>
                <w:b/>
                <w:sz w:val="20"/>
                <w:szCs w:val="20"/>
              </w:rPr>
              <w:t>Other</w:t>
            </w:r>
          </w:p>
        </w:tc>
      </w:tr>
      <w:tr w:rsidR="00C13FD3" w:rsidTr="00AB2EEA">
        <w:trPr>
          <w:trHeight w:val="350"/>
        </w:trPr>
        <w:tc>
          <w:tcPr>
            <w:tcW w:w="3528" w:type="dxa"/>
          </w:tcPr>
          <w:p w:rsidR="00C13FD3" w:rsidRPr="00AB2EEA" w:rsidRDefault="00C13FD3" w:rsidP="00AB2EEA">
            <w:pPr>
              <w:autoSpaceDE w:val="0"/>
              <w:autoSpaceDN w:val="0"/>
              <w:adjustRightInd w:val="0"/>
              <w:rPr>
                <w:rFonts w:ascii="Arial+1" w:hAnsi="Arial+1" w:cs="Arial+1"/>
                <w:b/>
                <w:sz w:val="28"/>
                <w:szCs w:val="28"/>
              </w:rPr>
            </w:pPr>
            <w:r w:rsidRPr="00AB2EEA">
              <w:rPr>
                <w:rFonts w:ascii="Arial+1" w:hAnsi="Arial+1" w:cs="Arial+1"/>
                <w:b/>
                <w:sz w:val="28"/>
                <w:szCs w:val="28"/>
              </w:rPr>
              <w:t>Live Animal Intakes</w:t>
            </w:r>
          </w:p>
        </w:tc>
        <w:tc>
          <w:tcPr>
            <w:tcW w:w="2160" w:type="dxa"/>
          </w:tcPr>
          <w:p w:rsidR="00C13FD3" w:rsidRPr="00C13FD3" w:rsidRDefault="00D640CE" w:rsidP="00C13FD3">
            <w:pPr>
              <w:autoSpaceDE w:val="0"/>
              <w:autoSpaceDN w:val="0"/>
              <w:adjustRightInd w:val="0"/>
              <w:jc w:val="center"/>
              <w:rPr>
                <w:rFonts w:ascii="Arial+1" w:hAnsi="Arial+1" w:cs="Arial+1"/>
                <w:b/>
                <w:sz w:val="20"/>
                <w:szCs w:val="20"/>
              </w:rPr>
            </w:pPr>
            <w:r>
              <w:rPr>
                <w:rFonts w:ascii="Arial+1" w:hAnsi="Arial+1" w:cs="Arial+1"/>
                <w:b/>
                <w:sz w:val="20"/>
                <w:szCs w:val="20"/>
              </w:rPr>
              <w:t>108</w:t>
            </w:r>
          </w:p>
        </w:tc>
        <w:tc>
          <w:tcPr>
            <w:tcW w:w="2250" w:type="dxa"/>
          </w:tcPr>
          <w:p w:rsidR="00C13FD3" w:rsidRPr="00C13FD3" w:rsidRDefault="00942699" w:rsidP="00942699">
            <w:pPr>
              <w:autoSpaceDE w:val="0"/>
              <w:autoSpaceDN w:val="0"/>
              <w:adjustRightInd w:val="0"/>
              <w:jc w:val="center"/>
              <w:rPr>
                <w:rFonts w:ascii="Arial+1" w:hAnsi="Arial+1" w:cs="Arial+1"/>
                <w:b/>
                <w:sz w:val="20"/>
                <w:szCs w:val="20"/>
              </w:rPr>
            </w:pPr>
            <w:r>
              <w:rPr>
                <w:rFonts w:ascii="Arial+1" w:hAnsi="Arial+1" w:cs="Arial+1"/>
                <w:b/>
                <w:sz w:val="20"/>
                <w:szCs w:val="20"/>
              </w:rPr>
              <w:t>141</w:t>
            </w:r>
          </w:p>
        </w:tc>
        <w:tc>
          <w:tcPr>
            <w:tcW w:w="2790" w:type="dxa"/>
          </w:tcPr>
          <w:p w:rsidR="00C13FD3" w:rsidRPr="00C13FD3" w:rsidRDefault="00942699" w:rsidP="00C13FD3">
            <w:pPr>
              <w:autoSpaceDE w:val="0"/>
              <w:autoSpaceDN w:val="0"/>
              <w:adjustRightInd w:val="0"/>
              <w:jc w:val="center"/>
              <w:rPr>
                <w:rFonts w:ascii="Arial+1" w:hAnsi="Arial+1" w:cs="Arial+1"/>
                <w:b/>
                <w:sz w:val="20"/>
                <w:szCs w:val="20"/>
              </w:rPr>
            </w:pPr>
            <w:r>
              <w:rPr>
                <w:rFonts w:ascii="Arial+1" w:hAnsi="Arial+1" w:cs="Arial+1"/>
                <w:b/>
                <w:sz w:val="20"/>
                <w:szCs w:val="20"/>
              </w:rPr>
              <w:t>1 rat</w:t>
            </w:r>
          </w:p>
        </w:tc>
      </w:tr>
      <w:tr w:rsidR="00C13FD3" w:rsidTr="00AB2EEA">
        <w:trPr>
          <w:trHeight w:val="350"/>
        </w:trPr>
        <w:tc>
          <w:tcPr>
            <w:tcW w:w="3528" w:type="dxa"/>
          </w:tcPr>
          <w:p w:rsidR="00C13FD3" w:rsidRPr="00C13FD3" w:rsidRDefault="00C13FD3" w:rsidP="00AB2EEA">
            <w:pPr>
              <w:autoSpaceDE w:val="0"/>
              <w:autoSpaceDN w:val="0"/>
              <w:adjustRightInd w:val="0"/>
              <w:rPr>
                <w:rFonts w:ascii="Arial+1" w:hAnsi="Arial+1" w:cs="Arial+1"/>
                <w:b/>
                <w:sz w:val="20"/>
                <w:szCs w:val="20"/>
              </w:rPr>
            </w:pPr>
            <w:r>
              <w:rPr>
                <w:rFonts w:ascii="Arial+1" w:hAnsi="Arial+1" w:cs="Arial+1"/>
                <w:b/>
                <w:sz w:val="20"/>
                <w:szCs w:val="20"/>
              </w:rPr>
              <w:t>Surrender by Owner</w:t>
            </w:r>
          </w:p>
        </w:tc>
        <w:tc>
          <w:tcPr>
            <w:tcW w:w="2160" w:type="dxa"/>
          </w:tcPr>
          <w:p w:rsidR="00C13FD3" w:rsidRPr="00C13FD3" w:rsidRDefault="00942699" w:rsidP="00C13FD3">
            <w:pPr>
              <w:autoSpaceDE w:val="0"/>
              <w:autoSpaceDN w:val="0"/>
              <w:adjustRightInd w:val="0"/>
              <w:jc w:val="center"/>
              <w:rPr>
                <w:rFonts w:ascii="Arial+1" w:hAnsi="Arial+1" w:cs="Arial+1"/>
                <w:b/>
                <w:sz w:val="20"/>
                <w:szCs w:val="20"/>
              </w:rPr>
            </w:pPr>
            <w:r>
              <w:rPr>
                <w:rFonts w:ascii="Arial+1" w:hAnsi="Arial+1" w:cs="Arial+1"/>
                <w:b/>
                <w:sz w:val="20"/>
                <w:szCs w:val="20"/>
              </w:rPr>
              <w:t>48</w:t>
            </w:r>
          </w:p>
        </w:tc>
        <w:tc>
          <w:tcPr>
            <w:tcW w:w="2250" w:type="dxa"/>
          </w:tcPr>
          <w:p w:rsidR="00C13FD3" w:rsidRPr="00C13FD3" w:rsidRDefault="00942699" w:rsidP="00C13FD3">
            <w:pPr>
              <w:autoSpaceDE w:val="0"/>
              <w:autoSpaceDN w:val="0"/>
              <w:adjustRightInd w:val="0"/>
              <w:jc w:val="center"/>
              <w:rPr>
                <w:rFonts w:ascii="Arial+1" w:hAnsi="Arial+1" w:cs="Arial+1"/>
                <w:b/>
                <w:sz w:val="20"/>
                <w:szCs w:val="20"/>
              </w:rPr>
            </w:pPr>
            <w:r>
              <w:rPr>
                <w:rFonts w:ascii="Arial+1" w:hAnsi="Arial+1" w:cs="Arial+1"/>
                <w:b/>
                <w:sz w:val="20"/>
                <w:szCs w:val="20"/>
              </w:rPr>
              <w:t>33</w:t>
            </w:r>
          </w:p>
        </w:tc>
        <w:tc>
          <w:tcPr>
            <w:tcW w:w="2790" w:type="dxa"/>
          </w:tcPr>
          <w:p w:rsidR="00C13FD3" w:rsidRPr="00C13FD3" w:rsidRDefault="00C13FD3" w:rsidP="00C13FD3">
            <w:pPr>
              <w:autoSpaceDE w:val="0"/>
              <w:autoSpaceDN w:val="0"/>
              <w:adjustRightInd w:val="0"/>
              <w:jc w:val="center"/>
              <w:rPr>
                <w:rFonts w:ascii="Arial+1" w:hAnsi="Arial+1" w:cs="Arial+1"/>
                <w:b/>
                <w:sz w:val="20"/>
                <w:szCs w:val="20"/>
              </w:rPr>
            </w:pPr>
          </w:p>
        </w:tc>
      </w:tr>
      <w:tr w:rsidR="00C13FD3" w:rsidTr="00AB2EEA">
        <w:trPr>
          <w:trHeight w:val="350"/>
        </w:trPr>
        <w:tc>
          <w:tcPr>
            <w:tcW w:w="3528" w:type="dxa"/>
          </w:tcPr>
          <w:p w:rsidR="00C13FD3" w:rsidRPr="00C13FD3" w:rsidRDefault="00AB2EEA" w:rsidP="00AB2EEA">
            <w:pPr>
              <w:autoSpaceDE w:val="0"/>
              <w:autoSpaceDN w:val="0"/>
              <w:adjustRightInd w:val="0"/>
              <w:rPr>
                <w:rFonts w:ascii="Arial+1" w:hAnsi="Arial+1" w:cs="Arial+1"/>
                <w:b/>
                <w:sz w:val="20"/>
                <w:szCs w:val="20"/>
              </w:rPr>
            </w:pPr>
            <w:r>
              <w:rPr>
                <w:rFonts w:ascii="Arial+1" w:hAnsi="Arial+1" w:cs="Arial+1"/>
                <w:b/>
                <w:sz w:val="20"/>
                <w:szCs w:val="20"/>
              </w:rPr>
              <w:t>Stray</w:t>
            </w:r>
          </w:p>
        </w:tc>
        <w:tc>
          <w:tcPr>
            <w:tcW w:w="2160" w:type="dxa"/>
          </w:tcPr>
          <w:p w:rsidR="00C13FD3" w:rsidRPr="00C13FD3" w:rsidRDefault="00942699" w:rsidP="00C13FD3">
            <w:pPr>
              <w:autoSpaceDE w:val="0"/>
              <w:autoSpaceDN w:val="0"/>
              <w:adjustRightInd w:val="0"/>
              <w:jc w:val="center"/>
              <w:rPr>
                <w:rFonts w:ascii="Arial+1" w:hAnsi="Arial+1" w:cs="Arial+1"/>
                <w:b/>
                <w:sz w:val="20"/>
                <w:szCs w:val="20"/>
              </w:rPr>
            </w:pPr>
            <w:r>
              <w:rPr>
                <w:rFonts w:ascii="Arial+1" w:hAnsi="Arial+1" w:cs="Arial+1"/>
                <w:b/>
                <w:sz w:val="20"/>
                <w:szCs w:val="20"/>
              </w:rPr>
              <w:t>41</w:t>
            </w:r>
          </w:p>
        </w:tc>
        <w:tc>
          <w:tcPr>
            <w:tcW w:w="2250" w:type="dxa"/>
          </w:tcPr>
          <w:p w:rsidR="00C13FD3" w:rsidRPr="00C13FD3" w:rsidRDefault="00942699" w:rsidP="00C13FD3">
            <w:pPr>
              <w:autoSpaceDE w:val="0"/>
              <w:autoSpaceDN w:val="0"/>
              <w:adjustRightInd w:val="0"/>
              <w:jc w:val="center"/>
              <w:rPr>
                <w:rFonts w:ascii="Arial+1" w:hAnsi="Arial+1" w:cs="Arial+1"/>
                <w:b/>
                <w:sz w:val="20"/>
                <w:szCs w:val="20"/>
              </w:rPr>
            </w:pPr>
            <w:r>
              <w:rPr>
                <w:rFonts w:ascii="Arial+1" w:hAnsi="Arial+1" w:cs="Arial+1"/>
                <w:b/>
                <w:sz w:val="20"/>
                <w:szCs w:val="20"/>
              </w:rPr>
              <w:t>95</w:t>
            </w:r>
          </w:p>
        </w:tc>
        <w:tc>
          <w:tcPr>
            <w:tcW w:w="2790" w:type="dxa"/>
          </w:tcPr>
          <w:p w:rsidR="00C13FD3" w:rsidRPr="00C13FD3" w:rsidRDefault="00C13FD3" w:rsidP="00C13FD3">
            <w:pPr>
              <w:autoSpaceDE w:val="0"/>
              <w:autoSpaceDN w:val="0"/>
              <w:adjustRightInd w:val="0"/>
              <w:jc w:val="center"/>
              <w:rPr>
                <w:rFonts w:ascii="Arial+1" w:hAnsi="Arial+1" w:cs="Arial+1"/>
                <w:b/>
                <w:sz w:val="20"/>
                <w:szCs w:val="20"/>
              </w:rPr>
            </w:pPr>
          </w:p>
        </w:tc>
      </w:tr>
      <w:tr w:rsidR="00C13FD3" w:rsidTr="00AB2EEA">
        <w:trPr>
          <w:trHeight w:val="350"/>
        </w:trPr>
        <w:tc>
          <w:tcPr>
            <w:tcW w:w="3528" w:type="dxa"/>
          </w:tcPr>
          <w:p w:rsidR="00C13FD3" w:rsidRPr="00C13FD3" w:rsidRDefault="00AB2EEA" w:rsidP="00AB2EEA">
            <w:pPr>
              <w:autoSpaceDE w:val="0"/>
              <w:autoSpaceDN w:val="0"/>
              <w:adjustRightInd w:val="0"/>
              <w:rPr>
                <w:rFonts w:ascii="Arial+1" w:hAnsi="Arial+1" w:cs="Arial+1"/>
                <w:b/>
                <w:sz w:val="20"/>
                <w:szCs w:val="20"/>
              </w:rPr>
            </w:pPr>
            <w:r>
              <w:rPr>
                <w:rFonts w:ascii="Arial+1" w:hAnsi="Arial+1" w:cs="Arial+1"/>
                <w:b/>
                <w:sz w:val="20"/>
                <w:szCs w:val="20"/>
              </w:rPr>
              <w:t>Impounded</w:t>
            </w:r>
          </w:p>
        </w:tc>
        <w:tc>
          <w:tcPr>
            <w:tcW w:w="2160" w:type="dxa"/>
          </w:tcPr>
          <w:p w:rsidR="00C13FD3" w:rsidRPr="00C13FD3" w:rsidRDefault="00942699" w:rsidP="00C13FD3">
            <w:pPr>
              <w:autoSpaceDE w:val="0"/>
              <w:autoSpaceDN w:val="0"/>
              <w:adjustRightInd w:val="0"/>
              <w:jc w:val="center"/>
              <w:rPr>
                <w:rFonts w:ascii="Arial+1" w:hAnsi="Arial+1" w:cs="Arial+1"/>
                <w:b/>
                <w:sz w:val="20"/>
                <w:szCs w:val="20"/>
              </w:rPr>
            </w:pPr>
            <w:r>
              <w:rPr>
                <w:rFonts w:ascii="Arial+1" w:hAnsi="Arial+1" w:cs="Arial+1"/>
                <w:b/>
                <w:sz w:val="20"/>
                <w:szCs w:val="20"/>
              </w:rPr>
              <w:t>19</w:t>
            </w:r>
          </w:p>
        </w:tc>
        <w:tc>
          <w:tcPr>
            <w:tcW w:w="2250" w:type="dxa"/>
          </w:tcPr>
          <w:p w:rsidR="00C13FD3" w:rsidRPr="00C13FD3" w:rsidRDefault="00942699" w:rsidP="00C13FD3">
            <w:pPr>
              <w:autoSpaceDE w:val="0"/>
              <w:autoSpaceDN w:val="0"/>
              <w:adjustRightInd w:val="0"/>
              <w:jc w:val="center"/>
              <w:rPr>
                <w:rFonts w:ascii="Arial+1" w:hAnsi="Arial+1" w:cs="Arial+1"/>
                <w:b/>
                <w:sz w:val="20"/>
                <w:szCs w:val="20"/>
              </w:rPr>
            </w:pPr>
            <w:r>
              <w:rPr>
                <w:rFonts w:ascii="Arial+1" w:hAnsi="Arial+1" w:cs="Arial+1"/>
                <w:b/>
                <w:sz w:val="20"/>
                <w:szCs w:val="20"/>
              </w:rPr>
              <w:t>13</w:t>
            </w:r>
          </w:p>
        </w:tc>
        <w:tc>
          <w:tcPr>
            <w:tcW w:w="2790" w:type="dxa"/>
          </w:tcPr>
          <w:p w:rsidR="00C13FD3" w:rsidRPr="00C13FD3" w:rsidRDefault="00C13FD3" w:rsidP="00C13FD3">
            <w:pPr>
              <w:autoSpaceDE w:val="0"/>
              <w:autoSpaceDN w:val="0"/>
              <w:adjustRightInd w:val="0"/>
              <w:jc w:val="center"/>
              <w:rPr>
                <w:rFonts w:ascii="Arial+1" w:hAnsi="Arial+1" w:cs="Arial+1"/>
                <w:b/>
                <w:sz w:val="20"/>
                <w:szCs w:val="20"/>
              </w:rPr>
            </w:pPr>
          </w:p>
        </w:tc>
      </w:tr>
      <w:tr w:rsidR="00C13FD3" w:rsidTr="00AB2EEA">
        <w:trPr>
          <w:trHeight w:val="350"/>
        </w:trPr>
        <w:tc>
          <w:tcPr>
            <w:tcW w:w="3528" w:type="dxa"/>
          </w:tcPr>
          <w:p w:rsidR="00C13FD3" w:rsidRPr="00C13FD3" w:rsidRDefault="00AB2EEA" w:rsidP="00AB2EEA">
            <w:pPr>
              <w:autoSpaceDE w:val="0"/>
              <w:autoSpaceDN w:val="0"/>
              <w:adjustRightInd w:val="0"/>
              <w:rPr>
                <w:rFonts w:ascii="Arial+1" w:hAnsi="Arial+1" w:cs="Arial+1"/>
                <w:b/>
                <w:sz w:val="20"/>
                <w:szCs w:val="20"/>
              </w:rPr>
            </w:pPr>
            <w:r>
              <w:rPr>
                <w:rFonts w:ascii="Arial+1" w:hAnsi="Arial+1" w:cs="Arial+1"/>
                <w:b/>
                <w:sz w:val="20"/>
                <w:szCs w:val="20"/>
              </w:rPr>
              <w:t>Confiscated</w:t>
            </w:r>
          </w:p>
        </w:tc>
        <w:tc>
          <w:tcPr>
            <w:tcW w:w="2160" w:type="dxa"/>
          </w:tcPr>
          <w:p w:rsidR="00C13FD3" w:rsidRPr="00C13FD3" w:rsidRDefault="00C13FD3" w:rsidP="00C13FD3">
            <w:pPr>
              <w:autoSpaceDE w:val="0"/>
              <w:autoSpaceDN w:val="0"/>
              <w:adjustRightInd w:val="0"/>
              <w:jc w:val="center"/>
              <w:rPr>
                <w:rFonts w:ascii="Arial+1" w:hAnsi="Arial+1" w:cs="Arial+1"/>
                <w:b/>
                <w:sz w:val="20"/>
                <w:szCs w:val="20"/>
              </w:rPr>
            </w:pPr>
          </w:p>
        </w:tc>
        <w:tc>
          <w:tcPr>
            <w:tcW w:w="2250" w:type="dxa"/>
          </w:tcPr>
          <w:p w:rsidR="00C13FD3" w:rsidRPr="00C13FD3" w:rsidRDefault="00C13FD3" w:rsidP="00C13FD3">
            <w:pPr>
              <w:autoSpaceDE w:val="0"/>
              <w:autoSpaceDN w:val="0"/>
              <w:adjustRightInd w:val="0"/>
              <w:jc w:val="center"/>
              <w:rPr>
                <w:rFonts w:ascii="Arial+1" w:hAnsi="Arial+1" w:cs="Arial+1"/>
                <w:b/>
                <w:sz w:val="20"/>
                <w:szCs w:val="20"/>
              </w:rPr>
            </w:pPr>
          </w:p>
        </w:tc>
        <w:tc>
          <w:tcPr>
            <w:tcW w:w="2790" w:type="dxa"/>
          </w:tcPr>
          <w:p w:rsidR="00C13FD3" w:rsidRPr="00C13FD3" w:rsidRDefault="00C13FD3" w:rsidP="00C13FD3">
            <w:pPr>
              <w:autoSpaceDE w:val="0"/>
              <w:autoSpaceDN w:val="0"/>
              <w:adjustRightInd w:val="0"/>
              <w:jc w:val="center"/>
              <w:rPr>
                <w:rFonts w:ascii="Arial+1" w:hAnsi="Arial+1" w:cs="Arial+1"/>
                <w:b/>
                <w:sz w:val="20"/>
                <w:szCs w:val="20"/>
              </w:rPr>
            </w:pPr>
          </w:p>
        </w:tc>
      </w:tr>
      <w:tr w:rsidR="00C13FD3" w:rsidTr="00AB2EEA">
        <w:trPr>
          <w:trHeight w:val="350"/>
        </w:trPr>
        <w:tc>
          <w:tcPr>
            <w:tcW w:w="3528" w:type="dxa"/>
          </w:tcPr>
          <w:p w:rsidR="00C13FD3" w:rsidRPr="00C13FD3" w:rsidRDefault="00AB2EEA" w:rsidP="00AB2EEA">
            <w:pPr>
              <w:autoSpaceDE w:val="0"/>
              <w:autoSpaceDN w:val="0"/>
              <w:adjustRightInd w:val="0"/>
              <w:rPr>
                <w:rFonts w:ascii="Arial+1" w:hAnsi="Arial+1" w:cs="Arial+1"/>
                <w:b/>
                <w:sz w:val="20"/>
                <w:szCs w:val="20"/>
              </w:rPr>
            </w:pPr>
            <w:r>
              <w:rPr>
                <w:rFonts w:ascii="Arial+1" w:hAnsi="Arial+1" w:cs="Arial+1"/>
                <w:b/>
                <w:sz w:val="20"/>
                <w:szCs w:val="20"/>
              </w:rPr>
              <w:t>Born in Shelter</w:t>
            </w:r>
          </w:p>
        </w:tc>
        <w:tc>
          <w:tcPr>
            <w:tcW w:w="2160" w:type="dxa"/>
          </w:tcPr>
          <w:p w:rsidR="00C13FD3" w:rsidRPr="00C13FD3" w:rsidRDefault="00C13FD3" w:rsidP="00C13FD3">
            <w:pPr>
              <w:autoSpaceDE w:val="0"/>
              <w:autoSpaceDN w:val="0"/>
              <w:adjustRightInd w:val="0"/>
              <w:jc w:val="center"/>
              <w:rPr>
                <w:rFonts w:ascii="Arial+1" w:hAnsi="Arial+1" w:cs="Arial+1"/>
                <w:b/>
                <w:sz w:val="20"/>
                <w:szCs w:val="20"/>
              </w:rPr>
            </w:pPr>
          </w:p>
        </w:tc>
        <w:tc>
          <w:tcPr>
            <w:tcW w:w="2250" w:type="dxa"/>
          </w:tcPr>
          <w:p w:rsidR="00C13FD3" w:rsidRPr="00C13FD3" w:rsidRDefault="00EE3444" w:rsidP="00C13FD3">
            <w:pPr>
              <w:autoSpaceDE w:val="0"/>
              <w:autoSpaceDN w:val="0"/>
              <w:adjustRightInd w:val="0"/>
              <w:jc w:val="center"/>
              <w:rPr>
                <w:rFonts w:ascii="Arial+1" w:hAnsi="Arial+1" w:cs="Arial+1"/>
                <w:b/>
                <w:sz w:val="20"/>
                <w:szCs w:val="20"/>
              </w:rPr>
            </w:pPr>
            <w:r>
              <w:rPr>
                <w:rFonts w:ascii="Arial+1" w:hAnsi="Arial+1" w:cs="Arial+1"/>
                <w:b/>
                <w:sz w:val="20"/>
                <w:szCs w:val="20"/>
              </w:rPr>
              <w:t>0</w:t>
            </w:r>
          </w:p>
        </w:tc>
        <w:tc>
          <w:tcPr>
            <w:tcW w:w="2790" w:type="dxa"/>
          </w:tcPr>
          <w:p w:rsidR="00C13FD3" w:rsidRPr="00C13FD3" w:rsidRDefault="00C13FD3" w:rsidP="00C13FD3">
            <w:pPr>
              <w:autoSpaceDE w:val="0"/>
              <w:autoSpaceDN w:val="0"/>
              <w:adjustRightInd w:val="0"/>
              <w:jc w:val="center"/>
              <w:rPr>
                <w:rFonts w:ascii="Arial+1" w:hAnsi="Arial+1" w:cs="Arial+1"/>
                <w:b/>
                <w:sz w:val="20"/>
                <w:szCs w:val="20"/>
              </w:rPr>
            </w:pPr>
          </w:p>
        </w:tc>
      </w:tr>
      <w:tr w:rsidR="00C13FD3" w:rsidTr="00AB2EEA">
        <w:trPr>
          <w:trHeight w:val="350"/>
        </w:trPr>
        <w:tc>
          <w:tcPr>
            <w:tcW w:w="3528" w:type="dxa"/>
          </w:tcPr>
          <w:p w:rsidR="00C13FD3" w:rsidRPr="00C13FD3" w:rsidRDefault="00AB2EEA" w:rsidP="00AB2EEA">
            <w:pPr>
              <w:autoSpaceDE w:val="0"/>
              <w:autoSpaceDN w:val="0"/>
              <w:adjustRightInd w:val="0"/>
              <w:rPr>
                <w:rFonts w:ascii="Arial+1" w:hAnsi="Arial+1" w:cs="Arial+1"/>
                <w:b/>
                <w:sz w:val="20"/>
                <w:szCs w:val="20"/>
              </w:rPr>
            </w:pPr>
            <w:r>
              <w:rPr>
                <w:rFonts w:ascii="Arial+1" w:hAnsi="Arial+1" w:cs="Arial+1"/>
                <w:b/>
                <w:sz w:val="20"/>
                <w:szCs w:val="20"/>
              </w:rPr>
              <w:t>Transfer from Within Florida</w:t>
            </w:r>
          </w:p>
        </w:tc>
        <w:tc>
          <w:tcPr>
            <w:tcW w:w="2160" w:type="dxa"/>
          </w:tcPr>
          <w:p w:rsidR="00C13FD3" w:rsidRPr="00C13FD3" w:rsidRDefault="00EE3444" w:rsidP="00C13FD3">
            <w:pPr>
              <w:autoSpaceDE w:val="0"/>
              <w:autoSpaceDN w:val="0"/>
              <w:adjustRightInd w:val="0"/>
              <w:jc w:val="center"/>
              <w:rPr>
                <w:rFonts w:ascii="Arial+1" w:hAnsi="Arial+1" w:cs="Arial+1"/>
                <w:b/>
                <w:sz w:val="20"/>
                <w:szCs w:val="20"/>
              </w:rPr>
            </w:pPr>
            <w:r>
              <w:rPr>
                <w:rFonts w:ascii="Arial+1" w:hAnsi="Arial+1" w:cs="Arial+1"/>
                <w:b/>
                <w:sz w:val="20"/>
                <w:szCs w:val="20"/>
              </w:rPr>
              <w:t>0</w:t>
            </w:r>
          </w:p>
        </w:tc>
        <w:tc>
          <w:tcPr>
            <w:tcW w:w="2250" w:type="dxa"/>
          </w:tcPr>
          <w:p w:rsidR="00C13FD3" w:rsidRPr="00C13FD3" w:rsidRDefault="00EE3444" w:rsidP="00C13FD3">
            <w:pPr>
              <w:autoSpaceDE w:val="0"/>
              <w:autoSpaceDN w:val="0"/>
              <w:adjustRightInd w:val="0"/>
              <w:jc w:val="center"/>
              <w:rPr>
                <w:rFonts w:ascii="Arial+1" w:hAnsi="Arial+1" w:cs="Arial+1"/>
                <w:b/>
                <w:sz w:val="20"/>
                <w:szCs w:val="20"/>
              </w:rPr>
            </w:pPr>
            <w:r>
              <w:rPr>
                <w:rFonts w:ascii="Arial+1" w:hAnsi="Arial+1" w:cs="Arial+1"/>
                <w:b/>
                <w:sz w:val="20"/>
                <w:szCs w:val="20"/>
              </w:rPr>
              <w:t>0</w:t>
            </w:r>
          </w:p>
        </w:tc>
        <w:tc>
          <w:tcPr>
            <w:tcW w:w="2790" w:type="dxa"/>
          </w:tcPr>
          <w:p w:rsidR="00C13FD3" w:rsidRPr="00C13FD3" w:rsidRDefault="00C13FD3" w:rsidP="00C13FD3">
            <w:pPr>
              <w:autoSpaceDE w:val="0"/>
              <w:autoSpaceDN w:val="0"/>
              <w:adjustRightInd w:val="0"/>
              <w:jc w:val="center"/>
              <w:rPr>
                <w:rFonts w:ascii="Arial+1" w:hAnsi="Arial+1" w:cs="Arial+1"/>
                <w:b/>
                <w:sz w:val="20"/>
                <w:szCs w:val="20"/>
              </w:rPr>
            </w:pPr>
          </w:p>
        </w:tc>
      </w:tr>
      <w:tr w:rsidR="00C13FD3" w:rsidTr="00AB2EEA">
        <w:trPr>
          <w:trHeight w:val="440"/>
        </w:trPr>
        <w:tc>
          <w:tcPr>
            <w:tcW w:w="3528" w:type="dxa"/>
          </w:tcPr>
          <w:p w:rsidR="00C13FD3" w:rsidRPr="00C13FD3" w:rsidRDefault="00AB2EEA" w:rsidP="00AB2EEA">
            <w:pPr>
              <w:autoSpaceDE w:val="0"/>
              <w:autoSpaceDN w:val="0"/>
              <w:adjustRightInd w:val="0"/>
              <w:rPr>
                <w:rFonts w:ascii="Arial+1" w:hAnsi="Arial+1" w:cs="Arial+1"/>
                <w:b/>
                <w:sz w:val="20"/>
                <w:szCs w:val="20"/>
              </w:rPr>
            </w:pPr>
            <w:r>
              <w:rPr>
                <w:rFonts w:ascii="Arial+1" w:hAnsi="Arial+1" w:cs="Arial+1"/>
                <w:b/>
                <w:sz w:val="20"/>
                <w:szCs w:val="20"/>
              </w:rPr>
              <w:t>Transfer in from Outside Florida</w:t>
            </w:r>
          </w:p>
        </w:tc>
        <w:tc>
          <w:tcPr>
            <w:tcW w:w="2160" w:type="dxa"/>
          </w:tcPr>
          <w:p w:rsidR="00C13FD3" w:rsidRPr="00C13FD3" w:rsidRDefault="00EE3444" w:rsidP="00C13FD3">
            <w:pPr>
              <w:autoSpaceDE w:val="0"/>
              <w:autoSpaceDN w:val="0"/>
              <w:adjustRightInd w:val="0"/>
              <w:jc w:val="center"/>
              <w:rPr>
                <w:rFonts w:ascii="Arial+1" w:hAnsi="Arial+1" w:cs="Arial+1"/>
                <w:b/>
                <w:sz w:val="20"/>
                <w:szCs w:val="20"/>
              </w:rPr>
            </w:pPr>
            <w:r>
              <w:rPr>
                <w:rFonts w:ascii="Arial+1" w:hAnsi="Arial+1" w:cs="Arial+1"/>
                <w:b/>
                <w:sz w:val="20"/>
                <w:szCs w:val="20"/>
              </w:rPr>
              <w:t>0</w:t>
            </w:r>
          </w:p>
        </w:tc>
        <w:tc>
          <w:tcPr>
            <w:tcW w:w="2250" w:type="dxa"/>
          </w:tcPr>
          <w:p w:rsidR="00C13FD3" w:rsidRPr="00C13FD3" w:rsidRDefault="00EE3444" w:rsidP="00C13FD3">
            <w:pPr>
              <w:autoSpaceDE w:val="0"/>
              <w:autoSpaceDN w:val="0"/>
              <w:adjustRightInd w:val="0"/>
              <w:jc w:val="center"/>
              <w:rPr>
                <w:rFonts w:ascii="Arial+1" w:hAnsi="Arial+1" w:cs="Arial+1"/>
                <w:b/>
                <w:sz w:val="20"/>
                <w:szCs w:val="20"/>
              </w:rPr>
            </w:pPr>
            <w:r>
              <w:rPr>
                <w:rFonts w:ascii="Arial+1" w:hAnsi="Arial+1" w:cs="Arial+1"/>
                <w:b/>
                <w:sz w:val="20"/>
                <w:szCs w:val="20"/>
              </w:rPr>
              <w:t>0</w:t>
            </w:r>
          </w:p>
        </w:tc>
        <w:tc>
          <w:tcPr>
            <w:tcW w:w="2790" w:type="dxa"/>
          </w:tcPr>
          <w:p w:rsidR="00C13FD3" w:rsidRPr="00C13FD3" w:rsidRDefault="00C13FD3" w:rsidP="00C13FD3">
            <w:pPr>
              <w:autoSpaceDE w:val="0"/>
              <w:autoSpaceDN w:val="0"/>
              <w:adjustRightInd w:val="0"/>
              <w:jc w:val="center"/>
              <w:rPr>
                <w:rFonts w:ascii="Arial+1" w:hAnsi="Arial+1" w:cs="Arial+1"/>
                <w:b/>
                <w:sz w:val="20"/>
                <w:szCs w:val="20"/>
              </w:rPr>
            </w:pPr>
          </w:p>
        </w:tc>
      </w:tr>
    </w:tbl>
    <w:p w:rsidR="00C13FD3" w:rsidRDefault="00C13FD3" w:rsidP="00C13FD3">
      <w:pPr>
        <w:autoSpaceDE w:val="0"/>
        <w:autoSpaceDN w:val="0"/>
        <w:adjustRightInd w:val="0"/>
        <w:spacing w:after="0" w:line="240" w:lineRule="auto"/>
        <w:jc w:val="center"/>
        <w:rPr>
          <w:rFonts w:ascii="Arial+1" w:hAnsi="Arial+1" w:cs="Arial+1"/>
          <w:sz w:val="20"/>
          <w:szCs w:val="20"/>
        </w:rPr>
      </w:pPr>
    </w:p>
    <w:p w:rsidR="00AB2EEA" w:rsidRDefault="00AB2EEA" w:rsidP="00C13FD3">
      <w:pPr>
        <w:autoSpaceDE w:val="0"/>
        <w:autoSpaceDN w:val="0"/>
        <w:adjustRightInd w:val="0"/>
        <w:spacing w:after="0" w:line="240" w:lineRule="auto"/>
        <w:jc w:val="center"/>
        <w:rPr>
          <w:rFonts w:ascii="Arial+1" w:hAnsi="Arial+1" w:cs="Arial+1"/>
          <w:sz w:val="20"/>
          <w:szCs w:val="20"/>
        </w:rPr>
      </w:pPr>
    </w:p>
    <w:p w:rsidR="00AB2EEA" w:rsidRDefault="00AB2EEA" w:rsidP="00C13FD3">
      <w:pPr>
        <w:autoSpaceDE w:val="0"/>
        <w:autoSpaceDN w:val="0"/>
        <w:adjustRightInd w:val="0"/>
        <w:spacing w:after="0" w:line="240" w:lineRule="auto"/>
        <w:jc w:val="center"/>
        <w:rPr>
          <w:rFonts w:ascii="Arial+1" w:hAnsi="Arial+1" w:cs="Arial+1"/>
          <w:sz w:val="20"/>
          <w:szCs w:val="20"/>
        </w:rPr>
      </w:pPr>
    </w:p>
    <w:p w:rsidR="00AB2EEA" w:rsidRDefault="00AB2EEA" w:rsidP="00C13FD3">
      <w:pPr>
        <w:autoSpaceDE w:val="0"/>
        <w:autoSpaceDN w:val="0"/>
        <w:adjustRightInd w:val="0"/>
        <w:spacing w:after="0" w:line="240" w:lineRule="auto"/>
        <w:jc w:val="center"/>
        <w:rPr>
          <w:rFonts w:ascii="Arial+1" w:hAnsi="Arial+1" w:cs="Arial+1"/>
          <w:sz w:val="20"/>
          <w:szCs w:val="20"/>
        </w:rPr>
      </w:pPr>
    </w:p>
    <w:tbl>
      <w:tblPr>
        <w:tblStyle w:val="TableGrid"/>
        <w:tblW w:w="0" w:type="auto"/>
        <w:tblLook w:val="04A0" w:firstRow="1" w:lastRow="0" w:firstColumn="1" w:lastColumn="0" w:noHBand="0" w:noVBand="1"/>
      </w:tblPr>
      <w:tblGrid>
        <w:gridCol w:w="3708"/>
        <w:gridCol w:w="1980"/>
        <w:gridCol w:w="2250"/>
        <w:gridCol w:w="2790"/>
      </w:tblGrid>
      <w:tr w:rsidR="00AB2EEA" w:rsidRPr="00AB2EEA" w:rsidTr="00AB2EEA">
        <w:trPr>
          <w:trHeight w:val="323"/>
        </w:trPr>
        <w:tc>
          <w:tcPr>
            <w:tcW w:w="3708" w:type="dxa"/>
          </w:tcPr>
          <w:p w:rsidR="00AB2EEA" w:rsidRPr="00AB2EEA" w:rsidRDefault="00AB2EEA" w:rsidP="00AB2EEA">
            <w:pPr>
              <w:autoSpaceDE w:val="0"/>
              <w:autoSpaceDN w:val="0"/>
              <w:adjustRightInd w:val="0"/>
              <w:rPr>
                <w:rFonts w:ascii="Arial+1" w:hAnsi="Arial+1" w:cs="Arial+1"/>
                <w:b/>
                <w:sz w:val="28"/>
                <w:szCs w:val="28"/>
              </w:rPr>
            </w:pPr>
            <w:r w:rsidRPr="00AB2EEA">
              <w:rPr>
                <w:rFonts w:ascii="Arial+1" w:hAnsi="Arial+1" w:cs="Arial+1"/>
                <w:b/>
                <w:sz w:val="28"/>
                <w:szCs w:val="28"/>
              </w:rPr>
              <w:t>Animal Outcomes</w:t>
            </w:r>
          </w:p>
        </w:tc>
        <w:tc>
          <w:tcPr>
            <w:tcW w:w="1980" w:type="dxa"/>
          </w:tcPr>
          <w:p w:rsidR="00AB2EEA" w:rsidRPr="00AB2EEA" w:rsidRDefault="00AB2EEA" w:rsidP="00C13FD3">
            <w:pPr>
              <w:autoSpaceDE w:val="0"/>
              <w:autoSpaceDN w:val="0"/>
              <w:adjustRightInd w:val="0"/>
              <w:jc w:val="center"/>
              <w:rPr>
                <w:rFonts w:ascii="Arial+1" w:hAnsi="Arial+1" w:cs="Arial+1"/>
                <w:b/>
                <w:sz w:val="20"/>
                <w:szCs w:val="20"/>
              </w:rPr>
            </w:pPr>
          </w:p>
        </w:tc>
        <w:tc>
          <w:tcPr>
            <w:tcW w:w="2250" w:type="dxa"/>
          </w:tcPr>
          <w:p w:rsidR="00AB2EEA" w:rsidRPr="00AB2EEA" w:rsidRDefault="00AB2EEA" w:rsidP="00C13FD3">
            <w:pPr>
              <w:autoSpaceDE w:val="0"/>
              <w:autoSpaceDN w:val="0"/>
              <w:adjustRightInd w:val="0"/>
              <w:jc w:val="center"/>
              <w:rPr>
                <w:rFonts w:ascii="Arial+1" w:hAnsi="Arial+1" w:cs="Arial+1"/>
                <w:b/>
                <w:sz w:val="20"/>
                <w:szCs w:val="20"/>
              </w:rPr>
            </w:pPr>
          </w:p>
        </w:tc>
        <w:tc>
          <w:tcPr>
            <w:tcW w:w="2790" w:type="dxa"/>
          </w:tcPr>
          <w:p w:rsidR="00AB2EEA" w:rsidRPr="00AB2EEA" w:rsidRDefault="00AB2EEA" w:rsidP="00C13FD3">
            <w:pPr>
              <w:autoSpaceDE w:val="0"/>
              <w:autoSpaceDN w:val="0"/>
              <w:adjustRightInd w:val="0"/>
              <w:jc w:val="center"/>
              <w:rPr>
                <w:rFonts w:ascii="Arial+1" w:hAnsi="Arial+1" w:cs="Arial+1"/>
                <w:b/>
                <w:sz w:val="20"/>
                <w:szCs w:val="20"/>
              </w:rPr>
            </w:pPr>
          </w:p>
        </w:tc>
      </w:tr>
      <w:tr w:rsidR="00AB2EEA" w:rsidRPr="00AB2EEA" w:rsidTr="00AB2EEA">
        <w:trPr>
          <w:trHeight w:val="350"/>
        </w:trPr>
        <w:tc>
          <w:tcPr>
            <w:tcW w:w="3708" w:type="dxa"/>
          </w:tcPr>
          <w:p w:rsidR="00AB2EEA" w:rsidRPr="00AB2EEA" w:rsidRDefault="00AB2EEA" w:rsidP="00AB2EEA">
            <w:pPr>
              <w:autoSpaceDE w:val="0"/>
              <w:autoSpaceDN w:val="0"/>
              <w:adjustRightInd w:val="0"/>
              <w:rPr>
                <w:rFonts w:ascii="Arial+1" w:hAnsi="Arial+1" w:cs="Arial+1"/>
                <w:b/>
                <w:sz w:val="20"/>
                <w:szCs w:val="20"/>
              </w:rPr>
            </w:pPr>
            <w:r>
              <w:rPr>
                <w:rFonts w:ascii="Arial+1" w:hAnsi="Arial+1" w:cs="Arial+1"/>
                <w:b/>
                <w:sz w:val="20"/>
                <w:szCs w:val="20"/>
              </w:rPr>
              <w:t>Adoption</w:t>
            </w:r>
          </w:p>
        </w:tc>
        <w:tc>
          <w:tcPr>
            <w:tcW w:w="1980" w:type="dxa"/>
          </w:tcPr>
          <w:p w:rsidR="00AB2EEA" w:rsidRPr="00AB2EEA" w:rsidRDefault="00942699" w:rsidP="00C13FD3">
            <w:pPr>
              <w:autoSpaceDE w:val="0"/>
              <w:autoSpaceDN w:val="0"/>
              <w:adjustRightInd w:val="0"/>
              <w:jc w:val="center"/>
              <w:rPr>
                <w:rFonts w:ascii="Arial+1" w:hAnsi="Arial+1" w:cs="Arial+1"/>
                <w:b/>
                <w:sz w:val="20"/>
                <w:szCs w:val="20"/>
              </w:rPr>
            </w:pPr>
            <w:r>
              <w:rPr>
                <w:rFonts w:ascii="Arial+1" w:hAnsi="Arial+1" w:cs="Arial+1"/>
                <w:b/>
                <w:sz w:val="20"/>
                <w:szCs w:val="20"/>
              </w:rPr>
              <w:t>32</w:t>
            </w:r>
          </w:p>
        </w:tc>
        <w:tc>
          <w:tcPr>
            <w:tcW w:w="2250" w:type="dxa"/>
          </w:tcPr>
          <w:p w:rsidR="00AB2EEA" w:rsidRPr="00AB2EEA" w:rsidRDefault="00942699" w:rsidP="00C13FD3">
            <w:pPr>
              <w:autoSpaceDE w:val="0"/>
              <w:autoSpaceDN w:val="0"/>
              <w:adjustRightInd w:val="0"/>
              <w:jc w:val="center"/>
              <w:rPr>
                <w:rFonts w:ascii="Arial+1" w:hAnsi="Arial+1" w:cs="Arial+1"/>
                <w:b/>
                <w:sz w:val="20"/>
                <w:szCs w:val="20"/>
              </w:rPr>
            </w:pPr>
            <w:r>
              <w:rPr>
                <w:rFonts w:ascii="Arial+1" w:hAnsi="Arial+1" w:cs="Arial+1"/>
                <w:b/>
                <w:sz w:val="20"/>
                <w:szCs w:val="20"/>
              </w:rPr>
              <w:t>77</w:t>
            </w:r>
          </w:p>
        </w:tc>
        <w:tc>
          <w:tcPr>
            <w:tcW w:w="2790" w:type="dxa"/>
          </w:tcPr>
          <w:p w:rsidR="00AB2EEA" w:rsidRPr="00AB2EEA" w:rsidRDefault="00AB2EEA" w:rsidP="00C13FD3">
            <w:pPr>
              <w:autoSpaceDE w:val="0"/>
              <w:autoSpaceDN w:val="0"/>
              <w:adjustRightInd w:val="0"/>
              <w:jc w:val="center"/>
              <w:rPr>
                <w:rFonts w:ascii="Arial+1" w:hAnsi="Arial+1" w:cs="Arial+1"/>
                <w:b/>
                <w:sz w:val="20"/>
                <w:szCs w:val="20"/>
              </w:rPr>
            </w:pPr>
          </w:p>
        </w:tc>
      </w:tr>
      <w:tr w:rsidR="00AB2EEA" w:rsidRPr="00AB2EEA" w:rsidTr="00AB2EEA">
        <w:trPr>
          <w:trHeight w:val="350"/>
        </w:trPr>
        <w:tc>
          <w:tcPr>
            <w:tcW w:w="3708" w:type="dxa"/>
          </w:tcPr>
          <w:p w:rsidR="00AB2EEA" w:rsidRPr="00AB2EEA" w:rsidRDefault="00AB2EEA" w:rsidP="00AB2EEA">
            <w:pPr>
              <w:autoSpaceDE w:val="0"/>
              <w:autoSpaceDN w:val="0"/>
              <w:adjustRightInd w:val="0"/>
              <w:rPr>
                <w:rFonts w:ascii="Arial+1" w:hAnsi="Arial+1" w:cs="Arial+1"/>
                <w:b/>
                <w:sz w:val="20"/>
                <w:szCs w:val="20"/>
              </w:rPr>
            </w:pPr>
            <w:r>
              <w:rPr>
                <w:rFonts w:ascii="Arial+1" w:hAnsi="Arial+1" w:cs="Arial+1"/>
                <w:b/>
                <w:sz w:val="20"/>
                <w:szCs w:val="20"/>
              </w:rPr>
              <w:t>Reclaimed by Owner</w:t>
            </w:r>
          </w:p>
        </w:tc>
        <w:tc>
          <w:tcPr>
            <w:tcW w:w="1980" w:type="dxa"/>
          </w:tcPr>
          <w:p w:rsidR="00AB2EEA" w:rsidRPr="00AB2EEA" w:rsidRDefault="00942699" w:rsidP="00C13FD3">
            <w:pPr>
              <w:autoSpaceDE w:val="0"/>
              <w:autoSpaceDN w:val="0"/>
              <w:adjustRightInd w:val="0"/>
              <w:jc w:val="center"/>
              <w:rPr>
                <w:rFonts w:ascii="Arial+1" w:hAnsi="Arial+1" w:cs="Arial+1"/>
                <w:b/>
                <w:sz w:val="20"/>
                <w:szCs w:val="20"/>
              </w:rPr>
            </w:pPr>
            <w:r>
              <w:rPr>
                <w:rFonts w:ascii="Arial+1" w:hAnsi="Arial+1" w:cs="Arial+1"/>
                <w:b/>
                <w:sz w:val="20"/>
                <w:szCs w:val="20"/>
              </w:rPr>
              <w:t>44</w:t>
            </w:r>
          </w:p>
        </w:tc>
        <w:tc>
          <w:tcPr>
            <w:tcW w:w="2250" w:type="dxa"/>
          </w:tcPr>
          <w:p w:rsidR="00AB2EEA" w:rsidRPr="00AB2EEA" w:rsidRDefault="00942699" w:rsidP="00C13FD3">
            <w:pPr>
              <w:autoSpaceDE w:val="0"/>
              <w:autoSpaceDN w:val="0"/>
              <w:adjustRightInd w:val="0"/>
              <w:jc w:val="center"/>
              <w:rPr>
                <w:rFonts w:ascii="Arial+1" w:hAnsi="Arial+1" w:cs="Arial+1"/>
                <w:b/>
                <w:sz w:val="20"/>
                <w:szCs w:val="20"/>
              </w:rPr>
            </w:pPr>
            <w:r>
              <w:rPr>
                <w:rFonts w:ascii="Arial+1" w:hAnsi="Arial+1" w:cs="Arial+1"/>
                <w:b/>
                <w:sz w:val="20"/>
                <w:szCs w:val="20"/>
              </w:rPr>
              <w:t>7</w:t>
            </w:r>
          </w:p>
        </w:tc>
        <w:tc>
          <w:tcPr>
            <w:tcW w:w="2790" w:type="dxa"/>
          </w:tcPr>
          <w:p w:rsidR="00AB2EEA" w:rsidRPr="00AB2EEA" w:rsidRDefault="00AB2EEA" w:rsidP="00C13FD3">
            <w:pPr>
              <w:autoSpaceDE w:val="0"/>
              <w:autoSpaceDN w:val="0"/>
              <w:adjustRightInd w:val="0"/>
              <w:jc w:val="center"/>
              <w:rPr>
                <w:rFonts w:ascii="Arial+1" w:hAnsi="Arial+1" w:cs="Arial+1"/>
                <w:b/>
                <w:sz w:val="20"/>
                <w:szCs w:val="20"/>
              </w:rPr>
            </w:pPr>
          </w:p>
        </w:tc>
      </w:tr>
      <w:tr w:rsidR="00AB2EEA" w:rsidRPr="00AB2EEA" w:rsidTr="00AB2EEA">
        <w:trPr>
          <w:trHeight w:val="350"/>
        </w:trPr>
        <w:tc>
          <w:tcPr>
            <w:tcW w:w="3708" w:type="dxa"/>
          </w:tcPr>
          <w:p w:rsidR="00AB2EEA" w:rsidRPr="00AB2EEA" w:rsidRDefault="00AB2EEA" w:rsidP="00AB2EEA">
            <w:pPr>
              <w:autoSpaceDE w:val="0"/>
              <w:autoSpaceDN w:val="0"/>
              <w:adjustRightInd w:val="0"/>
              <w:rPr>
                <w:rFonts w:ascii="Arial+1" w:hAnsi="Arial+1" w:cs="Arial+1"/>
                <w:b/>
                <w:sz w:val="20"/>
                <w:szCs w:val="20"/>
              </w:rPr>
            </w:pPr>
            <w:r>
              <w:rPr>
                <w:rFonts w:ascii="Arial+1" w:hAnsi="Arial+1" w:cs="Arial+1"/>
                <w:b/>
                <w:sz w:val="20"/>
                <w:szCs w:val="20"/>
              </w:rPr>
              <w:t>Death in Kennel/Custody</w:t>
            </w:r>
          </w:p>
        </w:tc>
        <w:tc>
          <w:tcPr>
            <w:tcW w:w="1980" w:type="dxa"/>
          </w:tcPr>
          <w:p w:rsidR="00AB2EEA" w:rsidRPr="00AB2EEA" w:rsidRDefault="00942699" w:rsidP="00C13FD3">
            <w:pPr>
              <w:autoSpaceDE w:val="0"/>
              <w:autoSpaceDN w:val="0"/>
              <w:adjustRightInd w:val="0"/>
              <w:jc w:val="center"/>
              <w:rPr>
                <w:rFonts w:ascii="Arial+1" w:hAnsi="Arial+1" w:cs="Arial+1"/>
                <w:b/>
                <w:sz w:val="20"/>
                <w:szCs w:val="20"/>
              </w:rPr>
            </w:pPr>
            <w:r>
              <w:rPr>
                <w:rFonts w:ascii="Arial+1" w:hAnsi="Arial+1" w:cs="Arial+1"/>
                <w:b/>
                <w:sz w:val="20"/>
                <w:szCs w:val="20"/>
              </w:rPr>
              <w:t>0</w:t>
            </w:r>
          </w:p>
        </w:tc>
        <w:tc>
          <w:tcPr>
            <w:tcW w:w="2250" w:type="dxa"/>
          </w:tcPr>
          <w:p w:rsidR="00AB2EEA" w:rsidRPr="00AB2EEA" w:rsidRDefault="00942699" w:rsidP="00C13FD3">
            <w:pPr>
              <w:autoSpaceDE w:val="0"/>
              <w:autoSpaceDN w:val="0"/>
              <w:adjustRightInd w:val="0"/>
              <w:jc w:val="center"/>
              <w:rPr>
                <w:rFonts w:ascii="Arial+1" w:hAnsi="Arial+1" w:cs="Arial+1"/>
                <w:b/>
                <w:sz w:val="20"/>
                <w:szCs w:val="20"/>
              </w:rPr>
            </w:pPr>
            <w:r>
              <w:rPr>
                <w:rFonts w:ascii="Arial+1" w:hAnsi="Arial+1" w:cs="Arial+1"/>
                <w:b/>
                <w:sz w:val="20"/>
                <w:szCs w:val="20"/>
              </w:rPr>
              <w:t>2</w:t>
            </w:r>
          </w:p>
        </w:tc>
        <w:tc>
          <w:tcPr>
            <w:tcW w:w="2790" w:type="dxa"/>
          </w:tcPr>
          <w:p w:rsidR="00AB2EEA" w:rsidRPr="00AB2EEA" w:rsidRDefault="00AB2EEA" w:rsidP="00C13FD3">
            <w:pPr>
              <w:autoSpaceDE w:val="0"/>
              <w:autoSpaceDN w:val="0"/>
              <w:adjustRightInd w:val="0"/>
              <w:jc w:val="center"/>
              <w:rPr>
                <w:rFonts w:ascii="Arial+1" w:hAnsi="Arial+1" w:cs="Arial+1"/>
                <w:b/>
                <w:sz w:val="20"/>
                <w:szCs w:val="20"/>
              </w:rPr>
            </w:pPr>
          </w:p>
        </w:tc>
        <w:bookmarkStart w:id="0" w:name="_GoBack"/>
        <w:bookmarkEnd w:id="0"/>
      </w:tr>
      <w:tr w:rsidR="00AB2EEA" w:rsidRPr="00AB2EEA" w:rsidTr="00AB2EEA">
        <w:trPr>
          <w:trHeight w:val="350"/>
        </w:trPr>
        <w:tc>
          <w:tcPr>
            <w:tcW w:w="3708" w:type="dxa"/>
          </w:tcPr>
          <w:p w:rsidR="00AB2EEA" w:rsidRPr="00AB2EEA" w:rsidRDefault="00AB2EEA" w:rsidP="00AB2EEA">
            <w:pPr>
              <w:autoSpaceDE w:val="0"/>
              <w:autoSpaceDN w:val="0"/>
              <w:adjustRightInd w:val="0"/>
              <w:rPr>
                <w:rFonts w:ascii="Arial+1" w:hAnsi="Arial+1" w:cs="Arial+1"/>
                <w:b/>
                <w:sz w:val="20"/>
                <w:szCs w:val="20"/>
              </w:rPr>
            </w:pPr>
            <w:r>
              <w:rPr>
                <w:rFonts w:ascii="Arial+1" w:hAnsi="Arial+1" w:cs="Arial+1"/>
                <w:b/>
                <w:sz w:val="20"/>
                <w:szCs w:val="20"/>
              </w:rPr>
              <w:t>Owner Requested Euthanasia</w:t>
            </w:r>
          </w:p>
        </w:tc>
        <w:tc>
          <w:tcPr>
            <w:tcW w:w="1980" w:type="dxa"/>
          </w:tcPr>
          <w:p w:rsidR="00AB2EEA" w:rsidRPr="00AB2EEA" w:rsidRDefault="00942699" w:rsidP="00C13FD3">
            <w:pPr>
              <w:autoSpaceDE w:val="0"/>
              <w:autoSpaceDN w:val="0"/>
              <w:adjustRightInd w:val="0"/>
              <w:jc w:val="center"/>
              <w:rPr>
                <w:rFonts w:ascii="Arial+1" w:hAnsi="Arial+1" w:cs="Arial+1"/>
                <w:b/>
                <w:sz w:val="20"/>
                <w:szCs w:val="20"/>
              </w:rPr>
            </w:pPr>
            <w:r>
              <w:rPr>
                <w:rFonts w:ascii="Arial+1" w:hAnsi="Arial+1" w:cs="Arial+1"/>
                <w:b/>
                <w:sz w:val="20"/>
                <w:szCs w:val="20"/>
              </w:rPr>
              <w:t>21</w:t>
            </w:r>
          </w:p>
        </w:tc>
        <w:tc>
          <w:tcPr>
            <w:tcW w:w="2250" w:type="dxa"/>
          </w:tcPr>
          <w:p w:rsidR="00AB2EEA" w:rsidRPr="00AB2EEA" w:rsidRDefault="00942699" w:rsidP="00C13FD3">
            <w:pPr>
              <w:autoSpaceDE w:val="0"/>
              <w:autoSpaceDN w:val="0"/>
              <w:adjustRightInd w:val="0"/>
              <w:jc w:val="center"/>
              <w:rPr>
                <w:rFonts w:ascii="Arial+1" w:hAnsi="Arial+1" w:cs="Arial+1"/>
                <w:b/>
                <w:sz w:val="20"/>
                <w:szCs w:val="20"/>
              </w:rPr>
            </w:pPr>
            <w:r>
              <w:rPr>
                <w:rFonts w:ascii="Arial+1" w:hAnsi="Arial+1" w:cs="Arial+1"/>
                <w:b/>
                <w:sz w:val="20"/>
                <w:szCs w:val="20"/>
              </w:rPr>
              <w:t>8</w:t>
            </w:r>
          </w:p>
        </w:tc>
        <w:tc>
          <w:tcPr>
            <w:tcW w:w="2790" w:type="dxa"/>
          </w:tcPr>
          <w:p w:rsidR="00AB2EEA" w:rsidRPr="00AB2EEA" w:rsidRDefault="00AB2EEA" w:rsidP="00C13FD3">
            <w:pPr>
              <w:autoSpaceDE w:val="0"/>
              <w:autoSpaceDN w:val="0"/>
              <w:adjustRightInd w:val="0"/>
              <w:jc w:val="center"/>
              <w:rPr>
                <w:rFonts w:ascii="Arial+1" w:hAnsi="Arial+1" w:cs="Arial+1"/>
                <w:b/>
                <w:sz w:val="20"/>
                <w:szCs w:val="20"/>
              </w:rPr>
            </w:pPr>
          </w:p>
        </w:tc>
      </w:tr>
      <w:tr w:rsidR="00AB2EEA" w:rsidRPr="00AB2EEA" w:rsidTr="00AB2EEA">
        <w:trPr>
          <w:trHeight w:val="350"/>
        </w:trPr>
        <w:tc>
          <w:tcPr>
            <w:tcW w:w="3708" w:type="dxa"/>
          </w:tcPr>
          <w:p w:rsidR="00AB2EEA" w:rsidRPr="00AB2EEA" w:rsidRDefault="00AB2EEA" w:rsidP="00AB2EEA">
            <w:pPr>
              <w:autoSpaceDE w:val="0"/>
              <w:autoSpaceDN w:val="0"/>
              <w:adjustRightInd w:val="0"/>
              <w:rPr>
                <w:rFonts w:ascii="Arial+1" w:hAnsi="Arial+1" w:cs="Arial+1"/>
                <w:b/>
                <w:sz w:val="20"/>
                <w:szCs w:val="20"/>
              </w:rPr>
            </w:pPr>
            <w:r>
              <w:rPr>
                <w:rFonts w:ascii="Arial+1" w:hAnsi="Arial+1" w:cs="Arial+1"/>
                <w:b/>
                <w:sz w:val="20"/>
                <w:szCs w:val="20"/>
              </w:rPr>
              <w:t>Transfer to Another Shelter/Rescue</w:t>
            </w:r>
          </w:p>
        </w:tc>
        <w:tc>
          <w:tcPr>
            <w:tcW w:w="1980" w:type="dxa"/>
          </w:tcPr>
          <w:p w:rsidR="00AB2EEA" w:rsidRPr="00AB2EEA" w:rsidRDefault="00942699" w:rsidP="00C13FD3">
            <w:pPr>
              <w:autoSpaceDE w:val="0"/>
              <w:autoSpaceDN w:val="0"/>
              <w:adjustRightInd w:val="0"/>
              <w:jc w:val="center"/>
              <w:rPr>
                <w:rFonts w:ascii="Arial+1" w:hAnsi="Arial+1" w:cs="Arial+1"/>
                <w:b/>
                <w:sz w:val="20"/>
                <w:szCs w:val="20"/>
              </w:rPr>
            </w:pPr>
            <w:r>
              <w:rPr>
                <w:rFonts w:ascii="Arial+1" w:hAnsi="Arial+1" w:cs="Arial+1"/>
                <w:b/>
                <w:sz w:val="20"/>
                <w:szCs w:val="20"/>
              </w:rPr>
              <w:t>6</w:t>
            </w:r>
          </w:p>
        </w:tc>
        <w:tc>
          <w:tcPr>
            <w:tcW w:w="2250" w:type="dxa"/>
          </w:tcPr>
          <w:p w:rsidR="00AB2EEA" w:rsidRPr="00AB2EEA" w:rsidRDefault="00942699" w:rsidP="00C13FD3">
            <w:pPr>
              <w:autoSpaceDE w:val="0"/>
              <w:autoSpaceDN w:val="0"/>
              <w:adjustRightInd w:val="0"/>
              <w:jc w:val="center"/>
              <w:rPr>
                <w:rFonts w:ascii="Arial+1" w:hAnsi="Arial+1" w:cs="Arial+1"/>
                <w:b/>
                <w:sz w:val="20"/>
                <w:szCs w:val="20"/>
              </w:rPr>
            </w:pPr>
            <w:r>
              <w:rPr>
                <w:rFonts w:ascii="Arial+1" w:hAnsi="Arial+1" w:cs="Arial+1"/>
                <w:b/>
                <w:sz w:val="20"/>
                <w:szCs w:val="20"/>
              </w:rPr>
              <w:t>35</w:t>
            </w:r>
          </w:p>
        </w:tc>
        <w:tc>
          <w:tcPr>
            <w:tcW w:w="2790" w:type="dxa"/>
          </w:tcPr>
          <w:p w:rsidR="00AB2EEA" w:rsidRPr="00AB2EEA" w:rsidRDefault="00AB2EEA" w:rsidP="00C13FD3">
            <w:pPr>
              <w:autoSpaceDE w:val="0"/>
              <w:autoSpaceDN w:val="0"/>
              <w:adjustRightInd w:val="0"/>
              <w:jc w:val="center"/>
              <w:rPr>
                <w:rFonts w:ascii="Arial+1" w:hAnsi="Arial+1" w:cs="Arial+1"/>
                <w:b/>
                <w:sz w:val="20"/>
                <w:szCs w:val="20"/>
              </w:rPr>
            </w:pPr>
          </w:p>
        </w:tc>
      </w:tr>
      <w:tr w:rsidR="00AB2EEA" w:rsidRPr="00AB2EEA" w:rsidTr="00AB2EEA">
        <w:trPr>
          <w:trHeight w:val="350"/>
        </w:trPr>
        <w:tc>
          <w:tcPr>
            <w:tcW w:w="3708" w:type="dxa"/>
          </w:tcPr>
          <w:p w:rsidR="00AB2EEA" w:rsidRPr="00AB2EEA" w:rsidRDefault="00AB2EEA" w:rsidP="00AB2EEA">
            <w:pPr>
              <w:autoSpaceDE w:val="0"/>
              <w:autoSpaceDN w:val="0"/>
              <w:adjustRightInd w:val="0"/>
              <w:rPr>
                <w:rFonts w:ascii="Arial+1" w:hAnsi="Arial+1" w:cs="Arial+1"/>
                <w:b/>
                <w:sz w:val="20"/>
                <w:szCs w:val="20"/>
              </w:rPr>
            </w:pPr>
            <w:r>
              <w:rPr>
                <w:rFonts w:ascii="Arial+1" w:hAnsi="Arial+1" w:cs="Arial+1"/>
                <w:b/>
                <w:sz w:val="20"/>
                <w:szCs w:val="20"/>
              </w:rPr>
              <w:t>Euthanasia</w:t>
            </w:r>
          </w:p>
        </w:tc>
        <w:tc>
          <w:tcPr>
            <w:tcW w:w="1980" w:type="dxa"/>
          </w:tcPr>
          <w:p w:rsidR="00AB2EEA" w:rsidRPr="00AB2EEA" w:rsidRDefault="00942699" w:rsidP="00C13FD3">
            <w:pPr>
              <w:autoSpaceDE w:val="0"/>
              <w:autoSpaceDN w:val="0"/>
              <w:adjustRightInd w:val="0"/>
              <w:jc w:val="center"/>
              <w:rPr>
                <w:rFonts w:ascii="Arial+1" w:hAnsi="Arial+1" w:cs="Arial+1"/>
                <w:b/>
                <w:sz w:val="20"/>
                <w:szCs w:val="20"/>
              </w:rPr>
            </w:pPr>
            <w:r>
              <w:rPr>
                <w:rFonts w:ascii="Arial+1" w:hAnsi="Arial+1" w:cs="Arial+1"/>
                <w:b/>
                <w:sz w:val="20"/>
                <w:szCs w:val="20"/>
              </w:rPr>
              <w:t>19</w:t>
            </w:r>
          </w:p>
        </w:tc>
        <w:tc>
          <w:tcPr>
            <w:tcW w:w="2250" w:type="dxa"/>
          </w:tcPr>
          <w:p w:rsidR="00AB2EEA" w:rsidRPr="00AB2EEA" w:rsidRDefault="00942699" w:rsidP="00C13FD3">
            <w:pPr>
              <w:autoSpaceDE w:val="0"/>
              <w:autoSpaceDN w:val="0"/>
              <w:adjustRightInd w:val="0"/>
              <w:jc w:val="center"/>
              <w:rPr>
                <w:rFonts w:ascii="Arial+1" w:hAnsi="Arial+1" w:cs="Arial+1"/>
                <w:b/>
                <w:sz w:val="20"/>
                <w:szCs w:val="20"/>
              </w:rPr>
            </w:pPr>
            <w:r>
              <w:rPr>
                <w:rFonts w:ascii="Arial+1" w:hAnsi="Arial+1" w:cs="Arial+1"/>
                <w:b/>
                <w:sz w:val="20"/>
                <w:szCs w:val="20"/>
              </w:rPr>
              <w:t>51</w:t>
            </w:r>
          </w:p>
        </w:tc>
        <w:tc>
          <w:tcPr>
            <w:tcW w:w="2790" w:type="dxa"/>
          </w:tcPr>
          <w:p w:rsidR="00AB2EEA" w:rsidRPr="00AB2EEA" w:rsidRDefault="00AB2EEA" w:rsidP="00C13FD3">
            <w:pPr>
              <w:autoSpaceDE w:val="0"/>
              <w:autoSpaceDN w:val="0"/>
              <w:adjustRightInd w:val="0"/>
              <w:jc w:val="center"/>
              <w:rPr>
                <w:rFonts w:ascii="Arial+1" w:hAnsi="Arial+1" w:cs="Arial+1"/>
                <w:b/>
                <w:sz w:val="20"/>
                <w:szCs w:val="20"/>
              </w:rPr>
            </w:pPr>
          </w:p>
        </w:tc>
      </w:tr>
      <w:tr w:rsidR="00AB2EEA" w:rsidRPr="00AB2EEA" w:rsidTr="00AB2EEA">
        <w:trPr>
          <w:trHeight w:val="350"/>
        </w:trPr>
        <w:tc>
          <w:tcPr>
            <w:tcW w:w="3708" w:type="dxa"/>
          </w:tcPr>
          <w:p w:rsidR="00AB2EEA" w:rsidRPr="00AB2EEA" w:rsidRDefault="00AB2EEA" w:rsidP="00AB2EEA">
            <w:pPr>
              <w:autoSpaceDE w:val="0"/>
              <w:autoSpaceDN w:val="0"/>
              <w:adjustRightInd w:val="0"/>
              <w:rPr>
                <w:rFonts w:ascii="Arial+1" w:hAnsi="Arial+1" w:cs="Arial+1"/>
                <w:b/>
                <w:sz w:val="20"/>
                <w:szCs w:val="20"/>
              </w:rPr>
            </w:pPr>
            <w:r>
              <w:rPr>
                <w:rFonts w:ascii="Arial+1" w:hAnsi="Arial+1" w:cs="Arial+1"/>
                <w:b/>
                <w:sz w:val="20"/>
                <w:szCs w:val="20"/>
              </w:rPr>
              <w:t>Released in Field/TNR</w:t>
            </w:r>
          </w:p>
        </w:tc>
        <w:tc>
          <w:tcPr>
            <w:tcW w:w="1980" w:type="dxa"/>
          </w:tcPr>
          <w:p w:rsidR="00AB2EEA" w:rsidRPr="00AB2EEA" w:rsidRDefault="00EE3444" w:rsidP="008907A7">
            <w:pPr>
              <w:autoSpaceDE w:val="0"/>
              <w:autoSpaceDN w:val="0"/>
              <w:adjustRightInd w:val="0"/>
              <w:jc w:val="center"/>
              <w:rPr>
                <w:rFonts w:ascii="Arial+1" w:hAnsi="Arial+1" w:cs="Arial+1"/>
                <w:b/>
                <w:sz w:val="20"/>
                <w:szCs w:val="20"/>
              </w:rPr>
            </w:pPr>
            <w:r>
              <w:rPr>
                <w:rFonts w:ascii="Arial+1" w:hAnsi="Arial+1" w:cs="Arial+1"/>
                <w:b/>
                <w:sz w:val="20"/>
                <w:szCs w:val="20"/>
              </w:rPr>
              <w:t>0</w:t>
            </w:r>
          </w:p>
        </w:tc>
        <w:tc>
          <w:tcPr>
            <w:tcW w:w="2250" w:type="dxa"/>
          </w:tcPr>
          <w:p w:rsidR="00AB2EEA" w:rsidRPr="00AB2EEA" w:rsidRDefault="00EE3444" w:rsidP="00C13FD3">
            <w:pPr>
              <w:autoSpaceDE w:val="0"/>
              <w:autoSpaceDN w:val="0"/>
              <w:adjustRightInd w:val="0"/>
              <w:jc w:val="center"/>
              <w:rPr>
                <w:rFonts w:ascii="Arial+1" w:hAnsi="Arial+1" w:cs="Arial+1"/>
                <w:b/>
                <w:sz w:val="20"/>
                <w:szCs w:val="20"/>
              </w:rPr>
            </w:pPr>
            <w:r>
              <w:rPr>
                <w:rFonts w:ascii="Arial+1" w:hAnsi="Arial+1" w:cs="Arial+1"/>
                <w:b/>
                <w:sz w:val="20"/>
                <w:szCs w:val="20"/>
              </w:rPr>
              <w:t>0</w:t>
            </w:r>
          </w:p>
        </w:tc>
        <w:tc>
          <w:tcPr>
            <w:tcW w:w="2790" w:type="dxa"/>
          </w:tcPr>
          <w:p w:rsidR="00AB2EEA" w:rsidRPr="00AB2EEA" w:rsidRDefault="00AB2EEA" w:rsidP="00C13FD3">
            <w:pPr>
              <w:autoSpaceDE w:val="0"/>
              <w:autoSpaceDN w:val="0"/>
              <w:adjustRightInd w:val="0"/>
              <w:jc w:val="center"/>
              <w:rPr>
                <w:rFonts w:ascii="Arial+1" w:hAnsi="Arial+1" w:cs="Arial+1"/>
                <w:b/>
                <w:sz w:val="20"/>
                <w:szCs w:val="20"/>
              </w:rPr>
            </w:pPr>
          </w:p>
        </w:tc>
      </w:tr>
      <w:tr w:rsidR="00AB2EEA" w:rsidRPr="00AB2EEA" w:rsidTr="00AB2EEA">
        <w:trPr>
          <w:trHeight w:val="440"/>
        </w:trPr>
        <w:tc>
          <w:tcPr>
            <w:tcW w:w="3708" w:type="dxa"/>
          </w:tcPr>
          <w:p w:rsidR="00AB2EEA" w:rsidRPr="00AB2EEA" w:rsidRDefault="00AB2EEA" w:rsidP="00AB2EEA">
            <w:pPr>
              <w:autoSpaceDE w:val="0"/>
              <w:autoSpaceDN w:val="0"/>
              <w:adjustRightInd w:val="0"/>
              <w:rPr>
                <w:rFonts w:ascii="Arial+1" w:hAnsi="Arial+1" w:cs="Arial+1"/>
                <w:b/>
                <w:sz w:val="20"/>
                <w:szCs w:val="20"/>
              </w:rPr>
            </w:pPr>
            <w:r>
              <w:rPr>
                <w:rFonts w:ascii="Arial+1" w:hAnsi="Arial+1" w:cs="Arial+1"/>
                <w:b/>
                <w:sz w:val="20"/>
                <w:szCs w:val="20"/>
              </w:rPr>
              <w:t>Ending Inventory/Monthly Count</w:t>
            </w:r>
          </w:p>
        </w:tc>
        <w:tc>
          <w:tcPr>
            <w:tcW w:w="1980" w:type="dxa"/>
          </w:tcPr>
          <w:p w:rsidR="00AB2EEA" w:rsidRPr="00AB2EEA" w:rsidRDefault="00942699" w:rsidP="00C13FD3">
            <w:pPr>
              <w:autoSpaceDE w:val="0"/>
              <w:autoSpaceDN w:val="0"/>
              <w:adjustRightInd w:val="0"/>
              <w:jc w:val="center"/>
              <w:rPr>
                <w:rFonts w:ascii="Arial+1" w:hAnsi="Arial+1" w:cs="Arial+1"/>
                <w:b/>
                <w:sz w:val="20"/>
                <w:szCs w:val="20"/>
              </w:rPr>
            </w:pPr>
            <w:r>
              <w:rPr>
                <w:rFonts w:ascii="Arial+1" w:hAnsi="Arial+1" w:cs="Arial+1"/>
                <w:b/>
                <w:sz w:val="20"/>
                <w:szCs w:val="20"/>
              </w:rPr>
              <w:t>33</w:t>
            </w:r>
          </w:p>
        </w:tc>
        <w:tc>
          <w:tcPr>
            <w:tcW w:w="2250" w:type="dxa"/>
          </w:tcPr>
          <w:p w:rsidR="00AB2EEA" w:rsidRPr="00AB2EEA" w:rsidRDefault="00942699" w:rsidP="00C13FD3">
            <w:pPr>
              <w:autoSpaceDE w:val="0"/>
              <w:autoSpaceDN w:val="0"/>
              <w:adjustRightInd w:val="0"/>
              <w:jc w:val="center"/>
              <w:rPr>
                <w:rFonts w:ascii="Arial+1" w:hAnsi="Arial+1" w:cs="Arial+1"/>
                <w:b/>
                <w:sz w:val="20"/>
                <w:szCs w:val="20"/>
              </w:rPr>
            </w:pPr>
            <w:r>
              <w:rPr>
                <w:rFonts w:ascii="Arial+1" w:hAnsi="Arial+1" w:cs="Arial+1"/>
                <w:b/>
                <w:sz w:val="20"/>
                <w:szCs w:val="20"/>
              </w:rPr>
              <w:t>35</w:t>
            </w:r>
          </w:p>
        </w:tc>
        <w:tc>
          <w:tcPr>
            <w:tcW w:w="2790" w:type="dxa"/>
          </w:tcPr>
          <w:p w:rsidR="00AB2EEA" w:rsidRPr="00AB2EEA" w:rsidRDefault="00AB2EEA" w:rsidP="00C13FD3">
            <w:pPr>
              <w:autoSpaceDE w:val="0"/>
              <w:autoSpaceDN w:val="0"/>
              <w:adjustRightInd w:val="0"/>
              <w:jc w:val="center"/>
              <w:rPr>
                <w:rFonts w:ascii="Arial+1" w:hAnsi="Arial+1" w:cs="Arial+1"/>
                <w:b/>
                <w:sz w:val="20"/>
                <w:szCs w:val="20"/>
              </w:rPr>
            </w:pPr>
          </w:p>
        </w:tc>
      </w:tr>
    </w:tbl>
    <w:p w:rsidR="00AB2EEA" w:rsidRPr="00AB2EEA" w:rsidRDefault="00AB2EEA" w:rsidP="00C13FD3">
      <w:pPr>
        <w:autoSpaceDE w:val="0"/>
        <w:autoSpaceDN w:val="0"/>
        <w:adjustRightInd w:val="0"/>
        <w:spacing w:after="0" w:line="240" w:lineRule="auto"/>
        <w:jc w:val="center"/>
        <w:rPr>
          <w:rFonts w:ascii="Arial+1" w:hAnsi="Arial+1" w:cs="Arial+1"/>
          <w:b/>
          <w:sz w:val="20"/>
          <w:szCs w:val="20"/>
        </w:rPr>
      </w:pPr>
    </w:p>
    <w:p w:rsidR="00C13FD3" w:rsidRDefault="00C13FD3" w:rsidP="00C13FD3">
      <w:pPr>
        <w:autoSpaceDE w:val="0"/>
        <w:autoSpaceDN w:val="0"/>
        <w:adjustRightInd w:val="0"/>
        <w:spacing w:after="0" w:line="240" w:lineRule="auto"/>
        <w:jc w:val="center"/>
        <w:rPr>
          <w:rFonts w:ascii="Arial+1" w:hAnsi="Arial+1" w:cs="Arial+1"/>
          <w:sz w:val="20"/>
          <w:szCs w:val="20"/>
        </w:rPr>
      </w:pPr>
    </w:p>
    <w:p w:rsidR="00C13FD3" w:rsidRPr="00C13FD3" w:rsidRDefault="00C13FD3" w:rsidP="00C13FD3">
      <w:pPr>
        <w:autoSpaceDE w:val="0"/>
        <w:autoSpaceDN w:val="0"/>
        <w:adjustRightInd w:val="0"/>
        <w:spacing w:after="0" w:line="240" w:lineRule="auto"/>
        <w:jc w:val="center"/>
        <w:rPr>
          <w:rFonts w:ascii="Arial+1" w:hAnsi="Arial+1" w:cs="Arial+1"/>
          <w:sz w:val="20"/>
          <w:szCs w:val="20"/>
        </w:rPr>
      </w:pPr>
    </w:p>
    <w:p w:rsidR="00C13FD3" w:rsidRDefault="00C13FD3" w:rsidP="00C13FD3">
      <w:pPr>
        <w:pStyle w:val="MessageHeader"/>
        <w:spacing w:after="0" w:line="240" w:lineRule="auto"/>
        <w:ind w:left="0" w:firstLine="0"/>
        <w:jc w:val="center"/>
        <w:rPr>
          <w:caps w:val="0"/>
          <w:sz w:val="28"/>
        </w:rPr>
      </w:pPr>
    </w:p>
    <w:p w:rsidR="00C13FD3" w:rsidRPr="00DF4D3B" w:rsidRDefault="00C13FD3" w:rsidP="00DF4D3B">
      <w:pPr>
        <w:ind w:left="720"/>
        <w:rPr>
          <w:rFonts w:ascii="Arial+1" w:hAnsi="Arial+1" w:cs="Arial+1"/>
          <w:sz w:val="20"/>
          <w:szCs w:val="20"/>
        </w:rPr>
      </w:pPr>
    </w:p>
    <w:sectPr w:rsidR="00C13FD3" w:rsidRPr="00DF4D3B" w:rsidSect="00DF4D3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E23" w:rsidRDefault="00292E23" w:rsidP="00DF4D3B">
      <w:pPr>
        <w:spacing w:after="0" w:line="240" w:lineRule="auto"/>
      </w:pPr>
      <w:r>
        <w:separator/>
      </w:r>
    </w:p>
  </w:endnote>
  <w:endnote w:type="continuationSeparator" w:id="0">
    <w:p w:rsidR="00292E23" w:rsidRDefault="00292E23" w:rsidP="00DF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1">
    <w:altName w:val="Arial"/>
    <w:panose1 w:val="00000000000000000000"/>
    <w:charset w:val="00"/>
    <w:family w:val="auto"/>
    <w:notTrueType/>
    <w:pitch w:val="default"/>
    <w:sig w:usb0="00000003" w:usb1="00000000" w:usb2="00000000" w:usb3="00000000" w:csb0="00000001" w:csb1="00000000"/>
  </w:font>
  <w:font w:name="Arial-Bold+0">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205064"/>
      <w:docPartObj>
        <w:docPartGallery w:val="Page Numbers (Bottom of Page)"/>
        <w:docPartUnique/>
      </w:docPartObj>
    </w:sdtPr>
    <w:sdtEndPr/>
    <w:sdtContent>
      <w:p w:rsidR="00C13FD3" w:rsidRDefault="00EE3444">
        <w:pPr>
          <w:pStyle w:val="Footer"/>
          <w:jc w:val="center"/>
        </w:pPr>
        <w:r>
          <w:fldChar w:fldCharType="begin"/>
        </w:r>
        <w:r>
          <w:instrText xml:space="preserve"> PAGE   \* MERGEFORMAT </w:instrText>
        </w:r>
        <w:r>
          <w:fldChar w:fldCharType="separate"/>
        </w:r>
        <w:r w:rsidR="00D640CE">
          <w:rPr>
            <w:noProof/>
          </w:rPr>
          <w:t>2</w:t>
        </w:r>
        <w:r>
          <w:rPr>
            <w:noProof/>
          </w:rPr>
          <w:fldChar w:fldCharType="end"/>
        </w:r>
      </w:p>
    </w:sdtContent>
  </w:sdt>
  <w:p w:rsidR="00DF4D3B" w:rsidRDefault="00DF4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E23" w:rsidRDefault="00292E23" w:rsidP="00DF4D3B">
      <w:pPr>
        <w:spacing w:after="0" w:line="240" w:lineRule="auto"/>
      </w:pPr>
      <w:r>
        <w:separator/>
      </w:r>
    </w:p>
  </w:footnote>
  <w:footnote w:type="continuationSeparator" w:id="0">
    <w:p w:rsidR="00292E23" w:rsidRDefault="00292E23" w:rsidP="00DF4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D3B" w:rsidRPr="00DF4D3B" w:rsidRDefault="00DF4D3B">
    <w:pPr>
      <w:pStyle w:val="Header"/>
      <w:rPr>
        <w:b/>
      </w:rPr>
    </w:pPr>
  </w:p>
  <w:p w:rsidR="00DF4D3B" w:rsidRDefault="00DF4D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D3B"/>
    <w:rsid w:val="00085CFC"/>
    <w:rsid w:val="002124AF"/>
    <w:rsid w:val="00213518"/>
    <w:rsid w:val="00292E23"/>
    <w:rsid w:val="004A5F99"/>
    <w:rsid w:val="005C011A"/>
    <w:rsid w:val="00662A27"/>
    <w:rsid w:val="008907A7"/>
    <w:rsid w:val="008D4A7A"/>
    <w:rsid w:val="00942699"/>
    <w:rsid w:val="009F440E"/>
    <w:rsid w:val="00AB2EEA"/>
    <w:rsid w:val="00AB5F96"/>
    <w:rsid w:val="00B55709"/>
    <w:rsid w:val="00C13FD3"/>
    <w:rsid w:val="00C51688"/>
    <w:rsid w:val="00D640CE"/>
    <w:rsid w:val="00D77A07"/>
    <w:rsid w:val="00DA584F"/>
    <w:rsid w:val="00DF4D3B"/>
    <w:rsid w:val="00EE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BFE3AFE"/>
  <w15:docId w15:val="{8E07B388-B5E8-489A-A06E-6640FE5B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A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D3B"/>
  </w:style>
  <w:style w:type="paragraph" w:styleId="Footer">
    <w:name w:val="footer"/>
    <w:basedOn w:val="Normal"/>
    <w:link w:val="FooterChar"/>
    <w:uiPriority w:val="99"/>
    <w:unhideWhenUsed/>
    <w:rsid w:val="00DF4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D3B"/>
  </w:style>
  <w:style w:type="paragraph" w:styleId="BalloonText">
    <w:name w:val="Balloon Text"/>
    <w:basedOn w:val="Normal"/>
    <w:link w:val="BalloonTextChar"/>
    <w:uiPriority w:val="99"/>
    <w:semiHidden/>
    <w:unhideWhenUsed/>
    <w:rsid w:val="00DF4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D3B"/>
    <w:rPr>
      <w:rFonts w:ascii="Tahoma" w:hAnsi="Tahoma" w:cs="Tahoma"/>
      <w:sz w:val="16"/>
      <w:szCs w:val="16"/>
    </w:rPr>
  </w:style>
  <w:style w:type="paragraph" w:styleId="MessageHeader">
    <w:name w:val="Message Header"/>
    <w:basedOn w:val="Normal"/>
    <w:link w:val="MessageHeaderChar"/>
    <w:rsid w:val="00C13FD3"/>
    <w:pPr>
      <w:keepLines/>
      <w:spacing w:after="120"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rsid w:val="00C13FD3"/>
    <w:rPr>
      <w:rFonts w:ascii="Garamond" w:eastAsia="Times New Roman" w:hAnsi="Garamond" w:cs="Times New Roman"/>
      <w:caps/>
      <w:sz w:val="18"/>
      <w:szCs w:val="20"/>
    </w:rPr>
  </w:style>
  <w:style w:type="table" w:styleId="TableGrid">
    <w:name w:val="Table Grid"/>
    <w:basedOn w:val="TableNormal"/>
    <w:uiPriority w:val="59"/>
    <w:rsid w:val="00C13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87BE6-7027-48A0-9741-975FF7AC4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SJC BCC</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dc:creator>
  <cp:keywords/>
  <dc:description/>
  <cp:lastModifiedBy>Darlene Baril</cp:lastModifiedBy>
  <cp:revision>2</cp:revision>
  <cp:lastPrinted>2019-10-02T12:25:00Z</cp:lastPrinted>
  <dcterms:created xsi:type="dcterms:W3CDTF">2024-09-03T18:09:00Z</dcterms:created>
  <dcterms:modified xsi:type="dcterms:W3CDTF">2024-09-03T18:09:00Z</dcterms:modified>
</cp:coreProperties>
</file>